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187A" w14:textId="77777777" w:rsidR="00612219" w:rsidRDefault="00612219">
      <w:pPr>
        <w:suppressAutoHyphens/>
        <w:jc w:val="center"/>
        <w:rPr>
          <w:rFonts w:ascii="Arial" w:hAnsi="Arial"/>
          <w:b/>
          <w:sz w:val="22"/>
        </w:rPr>
      </w:pPr>
      <w:r>
        <w:rPr>
          <w:rFonts w:ascii="Arial" w:hAnsi="Arial"/>
          <w:b/>
          <w:caps/>
          <w:sz w:val="22"/>
        </w:rPr>
        <w:t>La Financière agricole du Québec</w:t>
      </w:r>
    </w:p>
    <w:p w14:paraId="3DDFF68F" w14:textId="77777777" w:rsidR="00612219" w:rsidRDefault="00612219">
      <w:pPr>
        <w:suppressAutoHyphens/>
        <w:rPr>
          <w:rFonts w:ascii="Arial" w:hAnsi="Arial"/>
          <w:sz w:val="22"/>
        </w:rPr>
      </w:pPr>
    </w:p>
    <w:p w14:paraId="5402978D" w14:textId="77777777" w:rsidR="00612219" w:rsidRDefault="00612219">
      <w:pPr>
        <w:suppressAutoHyphens/>
        <w:rPr>
          <w:rFonts w:ascii="Arial" w:hAnsi="Arial"/>
          <w:sz w:val="22"/>
        </w:rPr>
      </w:pPr>
    </w:p>
    <w:p w14:paraId="027CE0A1" w14:textId="77777777" w:rsidR="00612219" w:rsidRPr="00F21A5A" w:rsidRDefault="00612219">
      <w:pPr>
        <w:suppressAutoHyphens/>
        <w:jc w:val="center"/>
        <w:rPr>
          <w:rFonts w:ascii="Arial" w:hAnsi="Arial"/>
          <w:sz w:val="22"/>
        </w:rPr>
      </w:pPr>
      <w:r w:rsidRPr="00F21A5A">
        <w:rPr>
          <w:rFonts w:ascii="Arial" w:hAnsi="Arial"/>
          <w:sz w:val="22"/>
        </w:rPr>
        <w:t>LOAN AGREEMENT</w:t>
      </w:r>
    </w:p>
    <w:p w14:paraId="0BC24341" w14:textId="77777777" w:rsidR="00612219" w:rsidRPr="00F21A5A" w:rsidRDefault="00612219">
      <w:pPr>
        <w:suppressAutoHyphens/>
        <w:rPr>
          <w:rFonts w:ascii="Arial" w:hAnsi="Arial"/>
          <w:sz w:val="22"/>
        </w:rPr>
      </w:pPr>
    </w:p>
    <w:p w14:paraId="369AC206" w14:textId="77777777" w:rsidR="00612219" w:rsidRPr="00F21A5A" w:rsidRDefault="00612219">
      <w:pPr>
        <w:suppressAutoHyphens/>
        <w:rPr>
          <w:rFonts w:ascii="Arial" w:hAnsi="Arial"/>
          <w:sz w:val="22"/>
        </w:rPr>
      </w:pPr>
    </w:p>
    <w:p w14:paraId="6A122D7E" w14:textId="77777777" w:rsidR="00612219" w:rsidRDefault="00612219">
      <w:pPr>
        <w:suppressAutoHyphens/>
        <w:jc w:val="center"/>
        <w:rPr>
          <w:rFonts w:ascii="Arial" w:hAnsi="Arial"/>
          <w:b/>
          <w:sz w:val="22"/>
          <w:lang w:val="en-CA"/>
        </w:rPr>
      </w:pPr>
      <w:r>
        <w:rPr>
          <w:rFonts w:ascii="Arial" w:hAnsi="Arial"/>
          <w:b/>
          <w:sz w:val="22"/>
          <w:lang w:val="en-CA"/>
        </w:rPr>
        <w:t>BETWEEN</w:t>
      </w:r>
    </w:p>
    <w:p w14:paraId="56683D13" w14:textId="77777777" w:rsidR="00612219" w:rsidRDefault="00612219">
      <w:pPr>
        <w:suppressAutoHyphens/>
        <w:rPr>
          <w:rFonts w:ascii="Arial" w:hAnsi="Arial"/>
          <w:sz w:val="22"/>
          <w:lang w:val="en-CA"/>
        </w:rPr>
      </w:pPr>
    </w:p>
    <w:p w14:paraId="77FBD6DE" w14:textId="77777777" w:rsidR="00612219" w:rsidRDefault="00612219">
      <w:pPr>
        <w:suppressAutoHyphens/>
        <w:rPr>
          <w:rFonts w:ascii="Arial" w:hAnsi="Arial"/>
          <w:sz w:val="22"/>
          <w:lang w:val="en-CA"/>
        </w:rPr>
      </w:pPr>
    </w:p>
    <w:p w14:paraId="136F021B" w14:textId="77777777" w:rsidR="00612219" w:rsidRDefault="00612219">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4B0783D" w14:textId="77777777" w:rsidR="00612219" w:rsidRDefault="00612219">
      <w:pPr>
        <w:suppressAutoHyphens/>
        <w:rPr>
          <w:rFonts w:ascii="Arial" w:hAnsi="Arial"/>
          <w:sz w:val="22"/>
          <w:lang w:val="en-CA"/>
        </w:rPr>
      </w:pPr>
    </w:p>
    <w:p w14:paraId="21017901" w14:textId="77777777" w:rsidR="00612219" w:rsidRDefault="00612219">
      <w:pPr>
        <w:suppressAutoHyphens/>
        <w:rPr>
          <w:rFonts w:ascii="Arial" w:hAnsi="Arial"/>
          <w:sz w:val="22"/>
          <w:lang w:val="en-CA"/>
        </w:rPr>
      </w:pPr>
    </w:p>
    <w:p w14:paraId="508BE1B8" w14:textId="77777777" w:rsidR="00612219" w:rsidRDefault="00612219">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215F3F30" w14:textId="77777777" w:rsidR="00612219" w:rsidRDefault="00612219">
      <w:pPr>
        <w:suppressAutoHyphens/>
        <w:rPr>
          <w:rFonts w:ascii="Arial" w:hAnsi="Arial"/>
          <w:sz w:val="22"/>
          <w:lang w:val="en-CA"/>
        </w:rPr>
      </w:pPr>
    </w:p>
    <w:p w14:paraId="5E07EB21" w14:textId="77777777" w:rsidR="00612219" w:rsidRDefault="00612219">
      <w:pPr>
        <w:suppressAutoHyphens/>
        <w:rPr>
          <w:rFonts w:ascii="Arial" w:hAnsi="Arial"/>
          <w:sz w:val="22"/>
          <w:lang w:val="en-CA"/>
        </w:rPr>
      </w:pPr>
    </w:p>
    <w:p w14:paraId="70D430E5" w14:textId="77777777" w:rsidR="00612219" w:rsidRDefault="00612219">
      <w:pPr>
        <w:suppressAutoHyphens/>
        <w:ind w:firstLine="1008"/>
        <w:rPr>
          <w:rFonts w:ascii="Arial" w:hAnsi="Arial"/>
          <w:b/>
          <w:sz w:val="22"/>
          <w:lang w:val="en-CA"/>
        </w:rPr>
      </w:pPr>
      <w:r>
        <w:rPr>
          <w:rFonts w:ascii="Arial" w:hAnsi="Arial"/>
          <w:b/>
          <w:sz w:val="22"/>
          <w:lang w:val="en-CA"/>
        </w:rPr>
        <w:t>AND</w:t>
      </w:r>
    </w:p>
    <w:p w14:paraId="1764AE37" w14:textId="77777777" w:rsidR="00612219" w:rsidRDefault="00612219">
      <w:pPr>
        <w:suppressAutoHyphens/>
        <w:rPr>
          <w:rFonts w:ascii="Arial" w:hAnsi="Arial"/>
          <w:sz w:val="22"/>
          <w:lang w:val="en-CA"/>
        </w:rPr>
      </w:pPr>
    </w:p>
    <w:p w14:paraId="0C7C328D" w14:textId="77777777" w:rsidR="00612219" w:rsidRDefault="00612219">
      <w:pPr>
        <w:suppressAutoHyphens/>
        <w:rPr>
          <w:rFonts w:ascii="Arial" w:hAnsi="Arial"/>
          <w:sz w:val="22"/>
          <w:lang w:val="en-CA"/>
        </w:rPr>
      </w:pPr>
    </w:p>
    <w:p w14:paraId="13ABF20A" w14:textId="77777777" w:rsidR="00612219" w:rsidRDefault="00612219">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671208E" w14:textId="77777777" w:rsidR="00612219" w:rsidRDefault="00612219">
      <w:pPr>
        <w:suppressAutoHyphens/>
        <w:rPr>
          <w:rFonts w:ascii="Arial" w:hAnsi="Arial"/>
          <w:sz w:val="22"/>
          <w:lang w:val="en-CA"/>
        </w:rPr>
      </w:pPr>
    </w:p>
    <w:p w14:paraId="7CFAC6E4" w14:textId="77777777" w:rsidR="00612219" w:rsidRDefault="00612219">
      <w:pPr>
        <w:suppressAutoHyphens/>
        <w:rPr>
          <w:rFonts w:ascii="Arial" w:hAnsi="Arial"/>
          <w:sz w:val="22"/>
          <w:lang w:val="en-CA"/>
        </w:rPr>
      </w:pPr>
    </w:p>
    <w:p w14:paraId="3BAD1AD4" w14:textId="77777777" w:rsidR="00612219" w:rsidRDefault="00612219">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7AEB168C" w14:textId="77777777" w:rsidR="00612219" w:rsidRDefault="00612219">
      <w:pPr>
        <w:suppressAutoHyphens/>
        <w:rPr>
          <w:rFonts w:ascii="Arial" w:hAnsi="Arial"/>
          <w:sz w:val="22"/>
          <w:lang w:val="en-CA"/>
        </w:rPr>
      </w:pPr>
    </w:p>
    <w:p w14:paraId="27CCE967" w14:textId="77777777" w:rsidR="00612219" w:rsidRDefault="00612219">
      <w:pPr>
        <w:suppressAutoHyphens/>
        <w:rPr>
          <w:rFonts w:ascii="Arial" w:hAnsi="Arial"/>
          <w:sz w:val="22"/>
          <w:lang w:val="en-CA"/>
        </w:rPr>
      </w:pPr>
    </w:p>
    <w:p w14:paraId="7B22E7A9" w14:textId="77777777" w:rsidR="00612219" w:rsidRDefault="00612219">
      <w:pPr>
        <w:suppressAutoHyphens/>
        <w:ind w:firstLine="1008"/>
        <w:rPr>
          <w:rFonts w:ascii="Arial" w:hAnsi="Arial"/>
          <w:sz w:val="22"/>
          <w:lang w:val="en-CA"/>
        </w:rPr>
      </w:pPr>
      <w:r>
        <w:rPr>
          <w:rFonts w:ascii="Arial" w:hAnsi="Arial"/>
          <w:sz w:val="22"/>
          <w:lang w:val="en-CA"/>
        </w:rPr>
        <w:t>Who have entered into the following agreement, namely:</w:t>
      </w:r>
    </w:p>
    <w:p w14:paraId="051E3708" w14:textId="77777777" w:rsidR="00612219" w:rsidRDefault="00612219">
      <w:pPr>
        <w:suppressAutoHyphens/>
        <w:rPr>
          <w:rFonts w:ascii="Arial" w:hAnsi="Arial"/>
          <w:sz w:val="22"/>
          <w:lang w:val="en-CA"/>
        </w:rPr>
      </w:pPr>
    </w:p>
    <w:p w14:paraId="7331F276" w14:textId="77777777" w:rsidR="00612219" w:rsidRDefault="00612219">
      <w:pPr>
        <w:suppressAutoHyphens/>
        <w:rPr>
          <w:rFonts w:ascii="Arial" w:hAnsi="Arial"/>
          <w:sz w:val="22"/>
          <w:lang w:val="en-CA"/>
        </w:rPr>
      </w:pPr>
    </w:p>
    <w:p w14:paraId="5E2FA0C9" w14:textId="77777777" w:rsidR="00612219" w:rsidRDefault="00612219">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64382C0A" w14:textId="77777777" w:rsidR="00612219" w:rsidRDefault="00612219">
      <w:pPr>
        <w:suppressAutoHyphens/>
        <w:rPr>
          <w:rFonts w:ascii="Arial" w:hAnsi="Arial"/>
          <w:sz w:val="22"/>
          <w:lang w:val="en-CA"/>
        </w:rPr>
      </w:pPr>
    </w:p>
    <w:p w14:paraId="59FE607C" w14:textId="77777777" w:rsidR="00612219" w:rsidRDefault="00612219" w:rsidP="00213E6E">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213E6E" w:rsidRPr="00213E6E">
        <w:rPr>
          <w:rFonts w:ascii="Arial" w:hAnsi="Arial"/>
          <w:sz w:val="22"/>
          <w:lang w:val="en-CA"/>
        </w:rPr>
        <w:t xml:space="preserve">, adopted under </w:t>
      </w:r>
      <w:r w:rsidR="00213E6E" w:rsidRPr="00213E6E">
        <w:rPr>
          <w:rFonts w:ascii="Arial" w:hAnsi="Arial" w:cs="Arial"/>
          <w:sz w:val="22"/>
          <w:szCs w:val="22"/>
          <w:lang w:val="en-CA"/>
        </w:rPr>
        <w:t>the Sustainable Forest Development Act (chapter A-18.1) (hereinafter called the "Act").</w:t>
      </w:r>
    </w:p>
    <w:p w14:paraId="0EC8619F" w14:textId="77777777" w:rsidR="00213E6E" w:rsidRDefault="00213E6E" w:rsidP="00213E6E">
      <w:pPr>
        <w:rPr>
          <w:rFonts w:ascii="Arial" w:hAnsi="Arial"/>
          <w:sz w:val="22"/>
          <w:lang w:val="en-CA"/>
        </w:rPr>
      </w:pPr>
    </w:p>
    <w:p w14:paraId="3855CBCE" w14:textId="77777777" w:rsidR="00612219" w:rsidRDefault="00612219">
      <w:pPr>
        <w:suppressAutoHyphens/>
        <w:ind w:firstLine="1008"/>
        <w:rPr>
          <w:rFonts w:ascii="Arial" w:hAnsi="Arial"/>
          <w:sz w:val="22"/>
          <w:lang w:val="en-CA"/>
        </w:rPr>
      </w:pPr>
      <w:r>
        <w:rPr>
          <w:rFonts w:ascii="Arial" w:hAnsi="Arial"/>
          <w:sz w:val="22"/>
          <w:lang w:val="en-CA"/>
        </w:rPr>
        <w:t>The loan is divided up as follows:</w:t>
      </w:r>
    </w:p>
    <w:p w14:paraId="4E787CC5" w14:textId="77777777" w:rsidR="00612219" w:rsidRDefault="00612219">
      <w:pPr>
        <w:suppressAutoHyphens/>
        <w:rPr>
          <w:rFonts w:ascii="Arial" w:hAnsi="Arial"/>
          <w:sz w:val="22"/>
          <w:lang w:val="en-CA"/>
        </w:rPr>
      </w:pPr>
    </w:p>
    <w:p w14:paraId="7F5770B9" w14:textId="77777777" w:rsidR="00612219" w:rsidRDefault="00612219">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first portion of the loan".</w:t>
      </w:r>
    </w:p>
    <w:p w14:paraId="588C5D45" w14:textId="77777777" w:rsidR="00612219" w:rsidRDefault="00612219">
      <w:pPr>
        <w:suppressAutoHyphens/>
        <w:rPr>
          <w:rFonts w:ascii="Arial" w:hAnsi="Arial"/>
          <w:sz w:val="22"/>
          <w:lang w:val="en-CA"/>
        </w:rPr>
      </w:pPr>
    </w:p>
    <w:p w14:paraId="1BE307D8" w14:textId="77777777" w:rsidR="00612219" w:rsidRDefault="00612219">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second portion of the loan".</w:t>
      </w:r>
    </w:p>
    <w:p w14:paraId="6FB0B2E5" w14:textId="77777777" w:rsidR="00612219" w:rsidRDefault="00612219">
      <w:pPr>
        <w:suppressAutoHyphens/>
        <w:ind w:firstLine="1008"/>
        <w:rPr>
          <w:rFonts w:ascii="Arial" w:hAnsi="Arial"/>
          <w:sz w:val="22"/>
          <w:lang w:val="en-CA"/>
        </w:rPr>
      </w:pPr>
    </w:p>
    <w:p w14:paraId="68CBFBB1" w14:textId="77777777" w:rsidR="00612219" w:rsidRPr="00F21A5A" w:rsidRDefault="00612219">
      <w:pPr>
        <w:suppressAutoHyphens/>
        <w:ind w:hanging="142"/>
        <w:rPr>
          <w:rFonts w:ascii="Arial" w:hAnsi="Arial"/>
          <w:i/>
          <w:sz w:val="22"/>
          <w:lang w:val="en-CA"/>
        </w:rPr>
      </w:pPr>
      <w:r w:rsidRPr="00F73458">
        <w:rPr>
          <w:rFonts w:ascii="Arial" w:hAnsi="Arial"/>
          <w:i/>
          <w:sz w:val="22"/>
        </w:rPr>
        <w:fldChar w:fldCharType="begin"/>
      </w:r>
      <w:r w:rsidRPr="00F21A5A">
        <w:rPr>
          <w:rFonts w:ascii="Arial" w:hAnsi="Arial"/>
          <w:i/>
          <w:sz w:val="22"/>
          <w:lang w:val="en-CA"/>
        </w:rPr>
        <w:instrText xml:space="preserve"> FILLIN  \* MERGEFORMAT </w:instrText>
      </w:r>
      <w:r w:rsidRPr="00F73458">
        <w:rPr>
          <w:rFonts w:ascii="Arial" w:hAnsi="Arial"/>
          <w:i/>
          <w:sz w:val="22"/>
        </w:rPr>
        <w:fldChar w:fldCharType="separate"/>
      </w:r>
      <w:r w:rsidRPr="00F21A5A">
        <w:rPr>
          <w:rFonts w:ascii="Arial" w:hAnsi="Arial"/>
          <w:i/>
          <w:sz w:val="22"/>
          <w:lang w:val="en-CA"/>
        </w:rPr>
        <w:t>INSERTION - FILE - PORTION</w:t>
      </w:r>
      <w:r w:rsidRPr="00F73458">
        <w:rPr>
          <w:rFonts w:ascii="Arial" w:hAnsi="Arial"/>
          <w:i/>
          <w:sz w:val="22"/>
        </w:rPr>
        <w:fldChar w:fldCharType="end"/>
      </w:r>
    </w:p>
    <w:p w14:paraId="7483A2EB" w14:textId="77777777" w:rsidR="00612219" w:rsidRPr="00F21A5A" w:rsidRDefault="00612219">
      <w:pPr>
        <w:suppressAutoHyphens/>
        <w:rPr>
          <w:rFonts w:ascii="Arial" w:hAnsi="Arial"/>
          <w:sz w:val="22"/>
          <w:lang w:val="en-CA"/>
        </w:rPr>
      </w:pPr>
    </w:p>
    <w:p w14:paraId="790E079B" w14:textId="77777777" w:rsidR="00612219" w:rsidRPr="00F21A5A" w:rsidRDefault="00612219">
      <w:pPr>
        <w:suppressAutoHyphens/>
        <w:rPr>
          <w:rFonts w:ascii="Arial" w:hAnsi="Arial"/>
          <w:sz w:val="22"/>
          <w:lang w:val="en-CA"/>
        </w:rPr>
      </w:pPr>
    </w:p>
    <w:p w14:paraId="2A46B76D" w14:textId="77777777" w:rsidR="00612219" w:rsidRPr="00F21A5A" w:rsidRDefault="00612219">
      <w:pPr>
        <w:suppressAutoHyphens/>
        <w:ind w:firstLine="360"/>
        <w:rPr>
          <w:rFonts w:ascii="Arial" w:hAnsi="Arial"/>
          <w:b/>
          <w:sz w:val="22"/>
          <w:lang w:val="en-CA"/>
        </w:rPr>
      </w:pPr>
      <w:r w:rsidRPr="00F21A5A">
        <w:rPr>
          <w:rFonts w:ascii="Arial" w:hAnsi="Arial"/>
          <w:sz w:val="22"/>
          <w:lang w:val="en-CA"/>
        </w:rPr>
        <w:t xml:space="preserve">2- </w:t>
      </w:r>
      <w:r w:rsidRPr="00F21A5A">
        <w:rPr>
          <w:rFonts w:ascii="Arial" w:hAnsi="Arial"/>
          <w:b/>
          <w:sz w:val="22"/>
          <w:lang w:val="en-CA"/>
        </w:rPr>
        <w:t>DISBURSEMENT</w:t>
      </w:r>
    </w:p>
    <w:p w14:paraId="75F79CA6" w14:textId="77777777" w:rsidR="00612219" w:rsidRPr="00F21A5A" w:rsidRDefault="00612219">
      <w:pPr>
        <w:ind w:firstLine="1008"/>
        <w:rPr>
          <w:rFonts w:ascii="Arial" w:hAnsi="Arial"/>
          <w:sz w:val="22"/>
          <w:lang w:val="en-CA"/>
        </w:rPr>
      </w:pPr>
    </w:p>
    <w:p w14:paraId="37417428" w14:textId="77777777" w:rsidR="00612219" w:rsidRDefault="00612219">
      <w:pPr>
        <w:pStyle w:val="Corpsdetexte"/>
        <w:ind w:firstLine="1008"/>
        <w:rPr>
          <w:lang w:val="en-CA"/>
        </w:rPr>
      </w:pPr>
      <w:r>
        <w:rPr>
          <w:lang w:val="en-CA"/>
        </w:rPr>
        <w:t xml:space="preserve">The loan shall be disbursed for the purposes and according to the terms stipulated in the certificate authorizing the loan issued on </w:t>
      </w:r>
      <w:r>
        <w:rPr>
          <w:lang w:val="en-CA"/>
        </w:rPr>
        <w:fldChar w:fldCharType="begin"/>
      </w:r>
      <w:r>
        <w:rPr>
          <w:lang w:val="en-CA"/>
        </w:rPr>
        <w:instrText xml:space="preserve"> FILLIN  \* MERGEFORMAT </w:instrText>
      </w:r>
      <w:r>
        <w:rPr>
          <w:lang w:val="en-CA"/>
        </w:rPr>
        <w:fldChar w:fldCharType="separate"/>
      </w:r>
      <w:proofErr w:type="spellStart"/>
      <w:r>
        <w:rPr>
          <w:lang w:val="en-CA"/>
        </w:rPr>
        <w:t>SAISIE</w:t>
      </w:r>
      <w:proofErr w:type="spellEnd"/>
      <w:r>
        <w:rPr>
          <w:lang w:val="en-CA"/>
        </w:rPr>
        <w:fldChar w:fldCharType="end"/>
      </w:r>
      <w:r>
        <w:rPr>
          <w:lang w:val="en-CA"/>
        </w:rPr>
        <w:t xml:space="preserve">, hereinafter called the "certificate", and delivered by La Financière </w:t>
      </w:r>
      <w:proofErr w:type="spellStart"/>
      <w:r>
        <w:rPr>
          <w:lang w:val="en-CA"/>
        </w:rPr>
        <w:t>agricole</w:t>
      </w:r>
      <w:proofErr w:type="spellEnd"/>
      <w:r>
        <w:rPr>
          <w:lang w:val="en-CA"/>
        </w:rPr>
        <w:t xml:space="preserve"> du Québec, hereinafter called "La Financière </w:t>
      </w:r>
      <w:proofErr w:type="spellStart"/>
      <w:r>
        <w:rPr>
          <w:lang w:val="en-CA"/>
        </w:rPr>
        <w:t>agricole</w:t>
      </w:r>
      <w:proofErr w:type="spellEnd"/>
      <w:r>
        <w:rPr>
          <w:lang w:val="en-CA"/>
        </w:rPr>
        <w:t xml:space="preserve">" to the Borrower.  The latter declares having received a copy of the certificate, having read it and understood it.  A copy of the certificate remains attached to this agreement after being signed by the parties for </w:t>
      </w:r>
      <w:r>
        <w:rPr>
          <w:lang w:val="en-CA"/>
        </w:rPr>
        <w:lastRenderedPageBreak/>
        <w:t>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6511F314" w14:textId="77777777" w:rsidR="00612219" w:rsidRDefault="00612219">
      <w:pPr>
        <w:ind w:firstLine="1008"/>
        <w:rPr>
          <w:rFonts w:ascii="Arial" w:hAnsi="Arial"/>
          <w:color w:val="000000"/>
          <w:sz w:val="22"/>
          <w:lang w:val="en-CA"/>
        </w:rPr>
      </w:pPr>
    </w:p>
    <w:p w14:paraId="7CA72A37" w14:textId="77777777" w:rsidR="00612219" w:rsidRPr="00F73458" w:rsidRDefault="00612219">
      <w:pPr>
        <w:pStyle w:val="Corpsdetexte"/>
        <w:ind w:firstLine="1008"/>
        <w:rPr>
          <w:spacing w:val="-2"/>
          <w:lang w:val="en-CA"/>
        </w:rPr>
      </w:pPr>
      <w:r w:rsidRPr="00F73458">
        <w:rPr>
          <w:lang w:val="en-CA"/>
        </w:rPr>
        <w:t>The loan shall be disbursed in full within fifteen (15) months of the date of the certificate, hereinafter called the "period".</w:t>
      </w:r>
    </w:p>
    <w:p w14:paraId="340B8C06" w14:textId="77777777" w:rsidR="00612219" w:rsidRPr="00F73458" w:rsidRDefault="00612219">
      <w:pPr>
        <w:ind w:firstLine="1008"/>
        <w:rPr>
          <w:rFonts w:ascii="Arial" w:hAnsi="Arial"/>
          <w:color w:val="000000"/>
          <w:sz w:val="22"/>
          <w:lang w:val="en-CA"/>
        </w:rPr>
      </w:pPr>
    </w:p>
    <w:p w14:paraId="3A078863" w14:textId="77777777" w:rsidR="00612219" w:rsidRPr="00F73458" w:rsidRDefault="00612219">
      <w:pPr>
        <w:pStyle w:val="Corpsdetexte"/>
        <w:ind w:firstLine="1008"/>
        <w:rPr>
          <w:lang w:val="en-CA"/>
        </w:rPr>
      </w:pPr>
      <w:r w:rsidRPr="00F73458">
        <w:rPr>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4E081F5F" w14:textId="77777777" w:rsidR="00612219" w:rsidRPr="00F73458" w:rsidRDefault="00612219">
      <w:pPr>
        <w:pStyle w:val="Corpsdetexte"/>
        <w:ind w:firstLine="1008"/>
        <w:rPr>
          <w:lang w:val="en-CA"/>
        </w:rPr>
      </w:pPr>
    </w:p>
    <w:p w14:paraId="28A85E73" w14:textId="77777777" w:rsidR="00612219" w:rsidRDefault="00612219">
      <w:pPr>
        <w:pStyle w:val="Corpsdetexte21"/>
        <w:tabs>
          <w:tab w:val="clear" w:pos="426"/>
          <w:tab w:val="clear" w:pos="993"/>
        </w:tabs>
        <w:ind w:left="0" w:firstLine="1008"/>
        <w:rPr>
          <w:lang w:val="en-CA"/>
        </w:rPr>
      </w:pPr>
      <w:r w:rsidRPr="00F73458">
        <w:rPr>
          <w:lang w:val="en-CA"/>
        </w:rPr>
        <w:t>If the last day of the period falls on a Saturday, a Sunday or a holiday, the expiry date shall be the preceding working day.</w:t>
      </w:r>
    </w:p>
    <w:p w14:paraId="5E3C1A92" w14:textId="77777777" w:rsidR="00612219" w:rsidRDefault="00612219">
      <w:pPr>
        <w:suppressAutoHyphens/>
        <w:rPr>
          <w:rFonts w:ascii="Arial" w:hAnsi="Arial"/>
          <w:sz w:val="22"/>
          <w:lang w:val="en-CA"/>
        </w:rPr>
      </w:pPr>
    </w:p>
    <w:p w14:paraId="42D4471A" w14:textId="77777777" w:rsidR="00612219" w:rsidRDefault="00612219">
      <w:pPr>
        <w:suppressAutoHyphens/>
        <w:rPr>
          <w:rFonts w:ascii="Arial" w:hAnsi="Arial"/>
          <w:sz w:val="22"/>
          <w:lang w:val="en-CA"/>
        </w:rPr>
      </w:pPr>
    </w:p>
    <w:p w14:paraId="64B89825" w14:textId="77777777" w:rsidR="00612219" w:rsidRDefault="00612219">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18B1AC45" w14:textId="77777777" w:rsidR="00612219" w:rsidRDefault="00612219">
      <w:pPr>
        <w:suppressAutoHyphens/>
        <w:rPr>
          <w:rFonts w:ascii="Arial" w:hAnsi="Arial"/>
          <w:sz w:val="22"/>
          <w:lang w:val="en-CA"/>
        </w:rPr>
      </w:pPr>
    </w:p>
    <w:p w14:paraId="732A8AF6" w14:textId="77777777" w:rsidR="00612219" w:rsidRDefault="00612219">
      <w:pPr>
        <w:suppressAutoHyphens/>
        <w:ind w:firstLine="360"/>
        <w:rPr>
          <w:rFonts w:ascii="Arial" w:hAnsi="Arial"/>
          <w:b/>
          <w:sz w:val="22"/>
          <w:lang w:val="en-CA"/>
        </w:rPr>
      </w:pPr>
      <w:r>
        <w:rPr>
          <w:rFonts w:ascii="Arial" w:hAnsi="Arial"/>
          <w:b/>
          <w:sz w:val="22"/>
          <w:lang w:val="en-CA"/>
        </w:rPr>
        <w:t>First portion of the loan:</w:t>
      </w:r>
    </w:p>
    <w:p w14:paraId="4221EC8A" w14:textId="77777777" w:rsidR="00612219" w:rsidRDefault="00612219">
      <w:pPr>
        <w:suppressAutoHyphens/>
        <w:rPr>
          <w:rFonts w:ascii="Arial" w:hAnsi="Arial"/>
          <w:sz w:val="22"/>
          <w:lang w:val="en-CA"/>
        </w:rPr>
      </w:pPr>
    </w:p>
    <w:p w14:paraId="2A7C36A3" w14:textId="77777777" w:rsidR="00612219" w:rsidRDefault="00612219">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first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percent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 to be calculated monthly and not in advance from each disbursement, whatever the repayment schedule agreed upon below. This rate corresponds to the prime rate as </w:t>
      </w:r>
      <w:r w:rsidRPr="00F73458">
        <w:rPr>
          <w:rFonts w:ascii="Arial" w:hAnsi="Arial"/>
          <w:sz w:val="22"/>
          <w:lang w:val="en-CA"/>
        </w:rPr>
        <w:t xml:space="preserve">defined in section 2 of the Program </w:t>
      </w:r>
      <w:r w:rsidR="00277AB9" w:rsidRPr="00277AB9">
        <w:rPr>
          <w:rFonts w:ascii="Arial" w:hAnsi="Arial"/>
          <w:sz w:val="22"/>
          <w:lang w:val="en-CA"/>
        </w:rPr>
        <w:t>as the Program existed at the date on which the certificate was issued</w:t>
      </w:r>
      <w:r w:rsidRPr="00F73458">
        <w:rPr>
          <w:rFonts w:ascii="Arial" w:hAnsi="Arial"/>
          <w:sz w:val="22"/>
          <w:lang w:val="en-CA"/>
        </w:rPr>
        <w:t>, increased by a half percent (1/2 %) annually.  This rate shall be adjusted whenever the prime rate is changed in order to</w:t>
      </w:r>
      <w:r>
        <w:rPr>
          <w:rFonts w:ascii="Arial" w:hAnsi="Arial"/>
          <w:sz w:val="22"/>
          <w:lang w:val="en-CA"/>
        </w:rPr>
        <w:t xml:space="preserve"> adjust to this new prime rate, increased by a half percent (1/2 %) annually.</w:t>
      </w:r>
    </w:p>
    <w:p w14:paraId="7A48D025" w14:textId="77777777" w:rsidR="00612219" w:rsidRDefault="00612219">
      <w:pPr>
        <w:ind w:firstLine="360"/>
        <w:rPr>
          <w:rFonts w:ascii="Arial" w:hAnsi="Arial"/>
          <w:sz w:val="22"/>
          <w:lang w:val="en-CA"/>
        </w:rPr>
      </w:pPr>
    </w:p>
    <w:p w14:paraId="56661FD7" w14:textId="77777777" w:rsidR="00612219" w:rsidRDefault="00612219">
      <w:pPr>
        <w:ind w:firstLine="360"/>
        <w:rPr>
          <w:rFonts w:ascii="Arial" w:hAnsi="Arial"/>
          <w:sz w:val="22"/>
          <w:lang w:val="en-CA"/>
        </w:rPr>
      </w:pPr>
      <w:r>
        <w:rPr>
          <w:rFonts w:ascii="Arial" w:hAnsi="Arial"/>
          <w:b/>
          <w:sz w:val="22"/>
          <w:lang w:val="en-CA"/>
        </w:rPr>
        <w:t>- REPAYMENT</w:t>
      </w:r>
      <w:r>
        <w:rPr>
          <w:rFonts w:ascii="Arial" w:hAnsi="Arial"/>
          <w:sz w:val="22"/>
          <w:lang w:val="en-CA"/>
        </w:rPr>
        <w:t>: The Borrower shall undertake to repay the interest at the rate indicated above on the first day of each month, the first payment of interest being due on the first day of the first month following the date of the first disbursement of the first portion of the loan and the other payments successively until the maturity date provided below for the first portion of the loan.</w:t>
      </w:r>
    </w:p>
    <w:p w14:paraId="26E05373" w14:textId="77777777" w:rsidR="00612219" w:rsidRDefault="00612219">
      <w:pPr>
        <w:ind w:firstLine="360"/>
        <w:rPr>
          <w:rFonts w:ascii="Arial" w:hAnsi="Arial"/>
          <w:sz w:val="22"/>
          <w:lang w:val="en-CA"/>
        </w:rPr>
      </w:pPr>
    </w:p>
    <w:p w14:paraId="06EE1C2D" w14:textId="77777777" w:rsidR="00612219" w:rsidRDefault="00612219">
      <w:pPr>
        <w:ind w:firstLine="360"/>
        <w:rPr>
          <w:rFonts w:ascii="Arial" w:hAnsi="Arial"/>
          <w:sz w:val="22"/>
          <w:lang w:val="en-CA"/>
        </w:rPr>
      </w:pPr>
      <w:r>
        <w:rPr>
          <w:rFonts w:ascii="Arial" w:hAnsi="Arial"/>
          <w:sz w:val="22"/>
          <w:lang w:val="en-CA"/>
        </w:rPr>
        <w:t>Any amount of the first portion of the loan owed in capital, interest, costs and accessories, shall be due and payable at the first of the following dates:</w:t>
      </w:r>
    </w:p>
    <w:p w14:paraId="77BBA311" w14:textId="77777777" w:rsidR="00612219" w:rsidRDefault="00612219">
      <w:pPr>
        <w:ind w:firstLine="360"/>
        <w:rPr>
          <w:rFonts w:ascii="Arial" w:hAnsi="Arial"/>
          <w:sz w:val="22"/>
          <w:lang w:val="en-CA"/>
        </w:rPr>
      </w:pPr>
    </w:p>
    <w:p w14:paraId="746BB045" w14:textId="77777777" w:rsidR="00612219" w:rsidRDefault="00612219">
      <w:pPr>
        <w:ind w:firstLine="360"/>
        <w:rPr>
          <w:rFonts w:ascii="Arial" w:hAnsi="Arial"/>
          <w:sz w:val="22"/>
          <w:lang w:val="en-CA"/>
        </w:rPr>
      </w:pPr>
      <w:r>
        <w:rPr>
          <w:rFonts w:ascii="Arial" w:hAnsi="Arial"/>
          <w:sz w:val="22"/>
          <w:lang w:val="en-CA"/>
        </w:rPr>
        <w:t>- the day of the final disbursement of the first portion of the loan, or</w:t>
      </w:r>
    </w:p>
    <w:p w14:paraId="625632E3" w14:textId="77777777" w:rsidR="00612219" w:rsidRDefault="00612219">
      <w:pPr>
        <w:ind w:firstLine="360"/>
        <w:rPr>
          <w:rFonts w:ascii="Arial" w:hAnsi="Arial"/>
          <w:sz w:val="22"/>
          <w:lang w:val="en-CA"/>
        </w:rPr>
      </w:pPr>
    </w:p>
    <w:p w14:paraId="1FEB16FE" w14:textId="77777777" w:rsidR="00612219" w:rsidRDefault="00612219">
      <w:pPr>
        <w:ind w:firstLine="360"/>
        <w:rPr>
          <w:rFonts w:ascii="Arial" w:hAnsi="Arial"/>
          <w:sz w:val="22"/>
          <w:lang w:val="en-CA"/>
        </w:rPr>
      </w:pPr>
      <w:r w:rsidRPr="00F73458">
        <w:rPr>
          <w:rFonts w:ascii="Arial" w:hAnsi="Arial"/>
          <w:sz w:val="22"/>
          <w:lang w:val="en-CA"/>
        </w:rPr>
        <w:t>- the last day of the period.</w:t>
      </w:r>
    </w:p>
    <w:p w14:paraId="18DDD0AA" w14:textId="77777777" w:rsidR="00612219" w:rsidRDefault="00612219">
      <w:pPr>
        <w:suppressAutoHyphens/>
        <w:rPr>
          <w:rFonts w:ascii="Arial" w:hAnsi="Arial"/>
          <w:sz w:val="22"/>
          <w:lang w:val="en-CA"/>
        </w:rPr>
      </w:pPr>
    </w:p>
    <w:p w14:paraId="109ABAB0" w14:textId="77777777" w:rsidR="00612219" w:rsidRDefault="00612219">
      <w:pPr>
        <w:suppressAutoHyphens/>
        <w:ind w:firstLine="360"/>
        <w:rPr>
          <w:rFonts w:ascii="Arial" w:hAnsi="Arial"/>
          <w:b/>
          <w:sz w:val="22"/>
          <w:lang w:val="en-CA"/>
        </w:rPr>
      </w:pPr>
      <w:r>
        <w:rPr>
          <w:rFonts w:ascii="Arial" w:hAnsi="Arial"/>
          <w:b/>
          <w:sz w:val="22"/>
          <w:lang w:val="en-CA"/>
        </w:rPr>
        <w:t>Second portion of the loan:</w:t>
      </w:r>
    </w:p>
    <w:p w14:paraId="1AF8BCDE" w14:textId="77777777" w:rsidR="00612219" w:rsidRDefault="00612219">
      <w:pPr>
        <w:suppressAutoHyphens/>
        <w:rPr>
          <w:rFonts w:ascii="Arial" w:hAnsi="Arial"/>
          <w:sz w:val="22"/>
          <w:lang w:val="en-CA"/>
        </w:rPr>
      </w:pPr>
    </w:p>
    <w:p w14:paraId="53725CB3" w14:textId="77777777" w:rsidR="00612219" w:rsidRDefault="00612219">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second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percent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 to be calculated monthly and not in advance from each disbursement, whatever the repayment schedule agreed upon below. This rate corresponds to the prime rate as </w:t>
      </w:r>
      <w:r w:rsidRPr="00F73458">
        <w:rPr>
          <w:rFonts w:ascii="Arial" w:hAnsi="Arial"/>
          <w:sz w:val="22"/>
          <w:lang w:val="en-CA"/>
        </w:rPr>
        <w:lastRenderedPageBreak/>
        <w:t xml:space="preserve">defined in section 2 of the Program </w:t>
      </w:r>
      <w:r w:rsidR="00277AB9" w:rsidRPr="00277AB9">
        <w:rPr>
          <w:rFonts w:ascii="Arial" w:hAnsi="Arial"/>
          <w:sz w:val="22"/>
          <w:lang w:val="en-CA"/>
        </w:rPr>
        <w:t>as the Program existed at the date on which the certificate was issued</w:t>
      </w:r>
      <w:r w:rsidRPr="00F73458">
        <w:rPr>
          <w:rFonts w:ascii="Arial" w:hAnsi="Arial"/>
          <w:sz w:val="22"/>
          <w:lang w:val="en-CA"/>
        </w:rPr>
        <w:t>, increased by a half percent (1/2 %) annually.  This</w:t>
      </w:r>
      <w:r>
        <w:rPr>
          <w:rFonts w:ascii="Arial" w:hAnsi="Arial"/>
          <w:sz w:val="22"/>
          <w:lang w:val="en-CA"/>
        </w:rPr>
        <w:t xml:space="preserve"> rate shall be adjusted whenever the prime rate is changed in order to adjust to the new prime rate, increased by a half percent (1/2 %) annually.</w:t>
      </w:r>
    </w:p>
    <w:p w14:paraId="655B26E0" w14:textId="77777777" w:rsidR="00612219" w:rsidRDefault="00612219">
      <w:pPr>
        <w:ind w:firstLine="360"/>
        <w:rPr>
          <w:rFonts w:ascii="Arial" w:hAnsi="Arial"/>
          <w:sz w:val="22"/>
          <w:lang w:val="en-CA"/>
        </w:rPr>
      </w:pPr>
    </w:p>
    <w:p w14:paraId="74EF5622" w14:textId="77777777" w:rsidR="00612219" w:rsidRDefault="00612219">
      <w:pPr>
        <w:ind w:firstLine="360"/>
        <w:rPr>
          <w:rFonts w:ascii="Arial" w:hAnsi="Arial"/>
          <w:sz w:val="22"/>
          <w:lang w:val="en-CA"/>
        </w:rPr>
      </w:pPr>
      <w:r>
        <w:rPr>
          <w:rFonts w:ascii="Arial" w:hAnsi="Arial"/>
          <w:b/>
          <w:sz w:val="22"/>
          <w:lang w:val="en-CA"/>
        </w:rPr>
        <w:t>- REPAYMENT</w:t>
      </w:r>
      <w:r>
        <w:rPr>
          <w:rFonts w:ascii="Arial" w:hAnsi="Arial"/>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1CC852BC" w14:textId="77777777" w:rsidR="00612219" w:rsidRDefault="00612219">
      <w:pPr>
        <w:ind w:firstLine="360"/>
        <w:rPr>
          <w:rFonts w:ascii="Arial" w:hAnsi="Arial"/>
          <w:sz w:val="22"/>
          <w:lang w:val="en-CA"/>
        </w:rPr>
      </w:pPr>
    </w:p>
    <w:p w14:paraId="4C1ABDDA" w14:textId="77777777" w:rsidR="00612219" w:rsidRDefault="00612219">
      <w:pPr>
        <w:ind w:firstLine="360"/>
        <w:rPr>
          <w:rFonts w:ascii="Arial" w:hAnsi="Arial"/>
          <w:sz w:val="22"/>
          <w:lang w:val="en-CA"/>
        </w:rPr>
      </w:pPr>
      <w:r>
        <w:rPr>
          <w:rFonts w:ascii="Arial" w:hAnsi="Arial"/>
          <w:sz w:val="22"/>
          <w:lang w:val="en-CA"/>
        </w:rPr>
        <w:t>Any amount of the second portion of the loan owed in capital, interest, costs and accessories, shall be due and payable at the first of the following dates:</w:t>
      </w:r>
    </w:p>
    <w:p w14:paraId="38F23FF1" w14:textId="77777777" w:rsidR="00612219" w:rsidRDefault="00612219">
      <w:pPr>
        <w:ind w:firstLine="360"/>
        <w:rPr>
          <w:rFonts w:ascii="Arial" w:hAnsi="Arial"/>
          <w:sz w:val="22"/>
          <w:lang w:val="en-CA"/>
        </w:rPr>
      </w:pPr>
    </w:p>
    <w:p w14:paraId="408BE208" w14:textId="77777777" w:rsidR="00612219" w:rsidRDefault="00612219">
      <w:pPr>
        <w:ind w:firstLine="360"/>
        <w:rPr>
          <w:rFonts w:ascii="Arial" w:hAnsi="Arial"/>
          <w:sz w:val="22"/>
          <w:lang w:val="en-CA"/>
        </w:rPr>
      </w:pPr>
      <w:r>
        <w:rPr>
          <w:rFonts w:ascii="Arial" w:hAnsi="Arial"/>
          <w:sz w:val="22"/>
          <w:lang w:val="en-CA"/>
        </w:rPr>
        <w:t>- the day of the final disbursement of the second portion of the loan, or</w:t>
      </w:r>
    </w:p>
    <w:p w14:paraId="516B32CF" w14:textId="77777777" w:rsidR="00612219" w:rsidRDefault="00612219">
      <w:pPr>
        <w:ind w:firstLine="360"/>
        <w:rPr>
          <w:rFonts w:ascii="Arial" w:hAnsi="Arial"/>
          <w:sz w:val="22"/>
          <w:lang w:val="en-CA"/>
        </w:rPr>
      </w:pPr>
    </w:p>
    <w:p w14:paraId="18890A3D" w14:textId="77777777" w:rsidR="00612219" w:rsidRDefault="00612219">
      <w:pPr>
        <w:ind w:firstLine="360"/>
        <w:rPr>
          <w:rFonts w:ascii="Arial" w:hAnsi="Arial"/>
          <w:sz w:val="22"/>
          <w:lang w:val="en-CA"/>
        </w:rPr>
      </w:pPr>
      <w:r w:rsidRPr="00F73458">
        <w:rPr>
          <w:rFonts w:ascii="Arial" w:hAnsi="Arial"/>
          <w:sz w:val="22"/>
          <w:lang w:val="en-CA"/>
        </w:rPr>
        <w:t>- the last day of the period.</w:t>
      </w:r>
    </w:p>
    <w:p w14:paraId="5C5A943C" w14:textId="77777777" w:rsidR="00612219" w:rsidRDefault="00612219">
      <w:pPr>
        <w:ind w:firstLine="360"/>
        <w:rPr>
          <w:rFonts w:ascii="Arial" w:hAnsi="Arial"/>
          <w:sz w:val="22"/>
          <w:lang w:val="en-CA"/>
        </w:rPr>
      </w:pPr>
    </w:p>
    <w:p w14:paraId="19F5A5FB" w14:textId="77777777" w:rsidR="00612219" w:rsidRDefault="00612219">
      <w:pPr>
        <w:rPr>
          <w:rFonts w:ascii="Arial" w:hAnsi="Arial"/>
          <w:i/>
          <w:sz w:val="22"/>
          <w:lang w:val="en-CA"/>
        </w:rPr>
      </w:pPr>
      <w:r w:rsidRPr="00F73458">
        <w:rPr>
          <w:rFonts w:ascii="Arial" w:hAnsi="Arial"/>
          <w:i/>
          <w:spacing w:val="-2"/>
          <w:sz w:val="22"/>
          <w:lang w:val="en-CA"/>
        </w:rPr>
        <w:fldChar w:fldCharType="begin"/>
      </w:r>
      <w:r w:rsidRPr="00F73458">
        <w:rPr>
          <w:rFonts w:ascii="Arial" w:hAnsi="Arial"/>
          <w:i/>
          <w:spacing w:val="-2"/>
          <w:sz w:val="22"/>
          <w:lang w:val="en-CA"/>
        </w:rPr>
        <w:instrText xml:space="preserve"> FILLIN  \* MERGEFORMAT </w:instrText>
      </w:r>
      <w:r w:rsidRPr="00F73458">
        <w:rPr>
          <w:rFonts w:ascii="Arial" w:hAnsi="Arial"/>
          <w:i/>
          <w:spacing w:val="-2"/>
          <w:sz w:val="22"/>
          <w:lang w:val="en-CA"/>
        </w:rPr>
        <w:fldChar w:fldCharType="separate"/>
      </w:r>
      <w:r w:rsidRPr="00F73458">
        <w:rPr>
          <w:rFonts w:ascii="Arial" w:hAnsi="Arial"/>
          <w:i/>
          <w:spacing w:val="-2"/>
          <w:sz w:val="22"/>
          <w:lang w:val="en-CA"/>
        </w:rPr>
        <w:t xml:space="preserve">INSERTION - OTHER FILE - REPAYMENT - PORTION OF THE LOAN (interim rate - according to the « Tableau des </w:t>
      </w:r>
      <w:proofErr w:type="spellStart"/>
      <w:r w:rsidRPr="00F73458">
        <w:rPr>
          <w:rFonts w:ascii="Arial" w:hAnsi="Arial"/>
          <w:i/>
          <w:spacing w:val="-2"/>
          <w:sz w:val="22"/>
          <w:lang w:val="en-CA"/>
        </w:rPr>
        <w:t>actes</w:t>
      </w:r>
      <w:proofErr w:type="spellEnd"/>
      <w:r w:rsidRPr="00F73458">
        <w:rPr>
          <w:rFonts w:ascii="Arial" w:hAnsi="Arial"/>
          <w:i/>
          <w:spacing w:val="-2"/>
          <w:sz w:val="22"/>
          <w:lang w:val="en-CA"/>
        </w:rPr>
        <w:t xml:space="preserve"> et clauses » </w:t>
      </w:r>
      <w:proofErr w:type="spellStart"/>
      <w:r w:rsidRPr="00F73458">
        <w:rPr>
          <w:rFonts w:ascii="Arial" w:hAnsi="Arial"/>
          <w:i/>
          <w:spacing w:val="-2"/>
          <w:sz w:val="22"/>
          <w:lang w:val="en-CA"/>
        </w:rPr>
        <w:t>apparaissant</w:t>
      </w:r>
      <w:proofErr w:type="spellEnd"/>
      <w:r w:rsidRPr="00F73458">
        <w:rPr>
          <w:rFonts w:ascii="Arial" w:hAnsi="Arial"/>
          <w:i/>
          <w:spacing w:val="-2"/>
          <w:sz w:val="22"/>
          <w:lang w:val="en-CA"/>
        </w:rPr>
        <w:t xml:space="preserve"> au guide </w:t>
      </w:r>
      <w:proofErr w:type="spellStart"/>
      <w:r w:rsidRPr="00F73458">
        <w:rPr>
          <w:rFonts w:ascii="Arial" w:hAnsi="Arial"/>
          <w:i/>
          <w:spacing w:val="-2"/>
          <w:sz w:val="22"/>
          <w:lang w:val="en-CA"/>
        </w:rPr>
        <w:t>d'utilisation</w:t>
      </w:r>
      <w:proofErr w:type="spellEnd"/>
      <w:r w:rsidRPr="00F73458">
        <w:rPr>
          <w:rFonts w:ascii="Arial" w:hAnsi="Arial"/>
          <w:i/>
          <w:spacing w:val="-2"/>
          <w:sz w:val="22"/>
          <w:lang w:val="en-CA"/>
        </w:rPr>
        <w:t xml:space="preserve"> des </w:t>
      </w:r>
      <w:proofErr w:type="spellStart"/>
      <w:r w:rsidRPr="00F73458">
        <w:rPr>
          <w:rFonts w:ascii="Arial" w:hAnsi="Arial"/>
          <w:i/>
          <w:spacing w:val="-2"/>
          <w:sz w:val="22"/>
          <w:lang w:val="en-CA"/>
        </w:rPr>
        <w:t>actes</w:t>
      </w:r>
      <w:proofErr w:type="spellEnd"/>
      <w:r w:rsidR="00F73458" w:rsidRPr="00F73458">
        <w:rPr>
          <w:rFonts w:ascii="Arial" w:hAnsi="Arial"/>
          <w:i/>
          <w:spacing w:val="-2"/>
          <w:sz w:val="22"/>
          <w:lang w:val="en-CA"/>
        </w:rPr>
        <w:t>).</w:t>
      </w:r>
      <w:r w:rsidRPr="00F73458">
        <w:rPr>
          <w:rFonts w:ascii="Arial" w:hAnsi="Arial"/>
          <w:i/>
          <w:spacing w:val="-2"/>
          <w:sz w:val="22"/>
          <w:lang w:val="en-CA"/>
        </w:rPr>
        <w:fldChar w:fldCharType="end"/>
      </w:r>
    </w:p>
    <w:p w14:paraId="7FED3C09" w14:textId="77777777" w:rsidR="00612219" w:rsidRDefault="00612219">
      <w:pPr>
        <w:suppressAutoHyphens/>
        <w:rPr>
          <w:rFonts w:ascii="Arial" w:hAnsi="Arial"/>
          <w:sz w:val="22"/>
          <w:lang w:val="en-CA"/>
        </w:rPr>
      </w:pPr>
    </w:p>
    <w:p w14:paraId="4B252BC4" w14:textId="77777777" w:rsidR="00612219" w:rsidRDefault="00612219">
      <w:pPr>
        <w:suppressAutoHyphens/>
        <w:rPr>
          <w:rFonts w:ascii="Arial" w:hAnsi="Arial"/>
          <w:sz w:val="22"/>
          <w:lang w:val="en-CA"/>
        </w:rPr>
      </w:pPr>
    </w:p>
    <w:p w14:paraId="6C0CD9D7" w14:textId="77777777" w:rsidR="00612219" w:rsidRDefault="00612219">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440DEC90" w14:textId="77777777" w:rsidR="00612219" w:rsidRDefault="00612219">
      <w:pPr>
        <w:suppressAutoHyphens/>
        <w:rPr>
          <w:rFonts w:ascii="Arial" w:hAnsi="Arial"/>
          <w:sz w:val="22"/>
          <w:lang w:val="en-CA"/>
        </w:rPr>
      </w:pPr>
    </w:p>
    <w:p w14:paraId="65393A09" w14:textId="77777777" w:rsidR="00612219" w:rsidRDefault="00612219">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5F74506C" w14:textId="77777777" w:rsidR="00612219" w:rsidRDefault="00612219">
      <w:pPr>
        <w:suppressAutoHyphens/>
        <w:rPr>
          <w:rFonts w:ascii="Arial" w:hAnsi="Arial"/>
          <w:sz w:val="22"/>
          <w:lang w:val="en-CA"/>
        </w:rPr>
      </w:pPr>
    </w:p>
    <w:p w14:paraId="0C3E2152" w14:textId="77777777" w:rsidR="00612219" w:rsidRDefault="00612219">
      <w:pPr>
        <w:suppressAutoHyphens/>
        <w:rPr>
          <w:rFonts w:ascii="Arial" w:hAnsi="Arial"/>
          <w:sz w:val="22"/>
          <w:lang w:val="en-CA"/>
        </w:rPr>
      </w:pPr>
    </w:p>
    <w:p w14:paraId="4690F159" w14:textId="77777777" w:rsidR="00612219" w:rsidRDefault="00612219">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4187C3C4" w14:textId="77777777" w:rsidR="00612219" w:rsidRDefault="00612219">
      <w:pPr>
        <w:suppressAutoHyphens/>
        <w:rPr>
          <w:rFonts w:ascii="Arial" w:hAnsi="Arial"/>
          <w:sz w:val="22"/>
          <w:lang w:val="en-CA"/>
        </w:rPr>
      </w:pPr>
    </w:p>
    <w:p w14:paraId="106E0747" w14:textId="77777777" w:rsidR="00612219" w:rsidRDefault="00612219">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336D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336D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on these loans, could reach </w:t>
      </w:r>
      <w:r w:rsidR="00336D7A">
        <w:rPr>
          <w:rFonts w:ascii="Arial" w:hAnsi="Arial"/>
          <w:sz w:val="22"/>
          <w:lang w:val="en-CA"/>
        </w:rPr>
        <w:t>fifteen</w:t>
      </w:r>
      <w:r>
        <w:rPr>
          <w:rFonts w:ascii="Arial" w:hAnsi="Arial"/>
          <w:sz w:val="22"/>
          <w:lang w:val="en-CA"/>
        </w:rPr>
        <w:t xml:space="preserve"> millions dollars ($ </w:t>
      </w:r>
      <w:r w:rsidR="00336D7A">
        <w:rPr>
          <w:rFonts w:ascii="Arial" w:hAnsi="Arial"/>
          <w:sz w:val="22"/>
          <w:lang w:val="en-CA"/>
        </w:rPr>
        <w:t>1</w:t>
      </w:r>
      <w:r>
        <w:rPr>
          <w:rFonts w:ascii="Arial" w:hAnsi="Arial"/>
          <w:sz w:val="22"/>
          <w:lang w:val="en-CA"/>
        </w:rPr>
        <w:t>5 000 000) as mentioned hereinafter.</w:t>
      </w:r>
    </w:p>
    <w:p w14:paraId="6819F6CC" w14:textId="77777777" w:rsidR="00612219" w:rsidRDefault="00612219">
      <w:pPr>
        <w:rPr>
          <w:rFonts w:ascii="Arial" w:hAnsi="Arial"/>
          <w:sz w:val="22"/>
          <w:lang w:val="en-CA"/>
        </w:rPr>
      </w:pPr>
    </w:p>
    <w:p w14:paraId="471DDF4E" w14:textId="77777777" w:rsidR="00612219" w:rsidRDefault="00612219">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336D7A">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336D7A">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336D7A">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 xml:space="preserve">1.2) or under the Act to </w:t>
      </w:r>
      <w:r>
        <w:rPr>
          <w:rFonts w:ascii="Arial" w:hAnsi="Arial"/>
          <w:sz w:val="22"/>
          <w:lang w:val="en-CA"/>
        </w:rPr>
        <w:lastRenderedPageBreak/>
        <w:t>promote long term farm credit by private institutions (</w:t>
      </w:r>
      <w:proofErr w:type="spellStart"/>
      <w:r w:rsidR="00336D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336D7A">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amount owed on these loans</w:t>
      </w:r>
      <w:r w:rsidR="00336D7A">
        <w:rPr>
          <w:rFonts w:ascii="Arial" w:hAnsi="Arial"/>
          <w:sz w:val="22"/>
          <w:lang w:val="en-CA"/>
        </w:rPr>
        <w:t>, fifteen</w:t>
      </w:r>
      <w:r>
        <w:rPr>
          <w:rFonts w:ascii="Arial" w:hAnsi="Arial"/>
          <w:sz w:val="22"/>
          <w:lang w:val="en-CA"/>
        </w:rPr>
        <w:t xml:space="preserve"> millions dollars ($ </w:t>
      </w:r>
      <w:r w:rsidR="00336D7A">
        <w:rPr>
          <w:rFonts w:ascii="Arial" w:hAnsi="Arial"/>
          <w:sz w:val="22"/>
          <w:lang w:val="en-CA"/>
        </w:rPr>
        <w:t>1</w:t>
      </w:r>
      <w:r>
        <w:rPr>
          <w:rFonts w:ascii="Arial" w:hAnsi="Arial"/>
          <w:sz w:val="22"/>
          <w:lang w:val="en-CA"/>
        </w:rPr>
        <w:t>5 000 000).</w:t>
      </w:r>
    </w:p>
    <w:p w14:paraId="600C7C17" w14:textId="77777777" w:rsidR="00612219" w:rsidRDefault="00612219">
      <w:pPr>
        <w:rPr>
          <w:rFonts w:ascii="Arial" w:hAnsi="Arial"/>
          <w:sz w:val="22"/>
          <w:lang w:val="en-CA"/>
        </w:rPr>
      </w:pPr>
    </w:p>
    <w:p w14:paraId="5A016681" w14:textId="77777777" w:rsidR="00612219" w:rsidRDefault="00612219">
      <w:pPr>
        <w:suppressAutoHyphens/>
        <w:rPr>
          <w:rFonts w:ascii="Arial" w:hAnsi="Arial"/>
          <w:sz w:val="22"/>
          <w:lang w:val="en-CA"/>
        </w:rPr>
      </w:pPr>
    </w:p>
    <w:p w14:paraId="02C64F24" w14:textId="77777777" w:rsidR="00612219" w:rsidRDefault="00612219">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0CD6B740" w14:textId="77777777" w:rsidR="00612219" w:rsidRDefault="00612219">
      <w:pPr>
        <w:suppressAutoHyphens/>
        <w:rPr>
          <w:rFonts w:ascii="Arial" w:hAnsi="Arial"/>
          <w:sz w:val="22"/>
          <w:lang w:val="en-CA"/>
        </w:rPr>
      </w:pPr>
    </w:p>
    <w:p w14:paraId="2440DB4F" w14:textId="77777777" w:rsidR="00612219" w:rsidRDefault="00612219">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672A33FD" w14:textId="77777777" w:rsidR="00612219" w:rsidRDefault="00612219">
      <w:pPr>
        <w:suppressAutoHyphens/>
        <w:rPr>
          <w:rFonts w:ascii="Arial" w:hAnsi="Arial"/>
          <w:sz w:val="22"/>
          <w:lang w:val="en-CA"/>
        </w:rPr>
      </w:pPr>
    </w:p>
    <w:p w14:paraId="59195ABF" w14:textId="77777777" w:rsidR="00612219" w:rsidRDefault="00612219">
      <w:pPr>
        <w:suppressAutoHyphens/>
        <w:rPr>
          <w:rFonts w:ascii="Arial" w:hAnsi="Arial"/>
          <w:sz w:val="22"/>
          <w:lang w:val="en-CA"/>
        </w:rPr>
      </w:pPr>
    </w:p>
    <w:p w14:paraId="3CBB2DD9" w14:textId="77777777" w:rsidR="00612219" w:rsidRDefault="00612219">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73DABD37" w14:textId="77777777" w:rsidR="00612219" w:rsidRDefault="00612219">
      <w:pPr>
        <w:suppressAutoHyphens/>
        <w:rPr>
          <w:rFonts w:ascii="Arial" w:hAnsi="Arial"/>
          <w:sz w:val="22"/>
          <w:lang w:val="en-CA"/>
        </w:rPr>
      </w:pPr>
    </w:p>
    <w:p w14:paraId="2999C996" w14:textId="77777777" w:rsidR="00612219" w:rsidRDefault="00612219">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0BD75AD5" w14:textId="77777777" w:rsidR="00612219" w:rsidRDefault="00612219">
      <w:pPr>
        <w:pStyle w:val="Retraitcorpsdetexte21"/>
        <w:rPr>
          <w:lang w:val="en-CA"/>
        </w:rPr>
      </w:pPr>
    </w:p>
    <w:p w14:paraId="5FC460F6" w14:textId="77777777" w:rsidR="00612219" w:rsidRDefault="00612219">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0BC8B76E" w14:textId="77777777" w:rsidR="00612219" w:rsidRDefault="00612219">
      <w:pPr>
        <w:pStyle w:val="Retraitcorpsdetexte21"/>
        <w:ind w:firstLine="0"/>
        <w:rPr>
          <w:lang w:val="en-CA"/>
        </w:rPr>
      </w:pPr>
    </w:p>
    <w:p w14:paraId="2E31A651" w14:textId="77777777" w:rsidR="00612219" w:rsidRDefault="00612219">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41C64379" w14:textId="77777777" w:rsidR="00612219" w:rsidRDefault="00612219">
      <w:pPr>
        <w:suppressAutoHyphens/>
        <w:rPr>
          <w:rFonts w:ascii="Arial" w:hAnsi="Arial"/>
          <w:sz w:val="22"/>
          <w:lang w:val="en-CA"/>
        </w:rPr>
      </w:pPr>
    </w:p>
    <w:p w14:paraId="6E174ED3" w14:textId="77777777" w:rsidR="00612219" w:rsidRDefault="00612219">
      <w:pPr>
        <w:suppressAutoHyphens/>
        <w:rPr>
          <w:rFonts w:ascii="Arial" w:hAnsi="Arial"/>
          <w:sz w:val="22"/>
          <w:lang w:val="en-CA"/>
        </w:rPr>
      </w:pPr>
    </w:p>
    <w:p w14:paraId="0F37D4A4" w14:textId="77777777" w:rsidR="00612219" w:rsidRDefault="00612219">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PLACE OF REPAYMENT</w:t>
      </w:r>
    </w:p>
    <w:p w14:paraId="6BE53EEA" w14:textId="77777777" w:rsidR="00612219" w:rsidRDefault="00612219">
      <w:pPr>
        <w:suppressAutoHyphens/>
        <w:rPr>
          <w:rFonts w:ascii="Arial" w:hAnsi="Arial"/>
          <w:sz w:val="22"/>
          <w:lang w:val="en-CA"/>
        </w:rPr>
      </w:pPr>
    </w:p>
    <w:p w14:paraId="54AB7EB5" w14:textId="77777777" w:rsidR="00612219" w:rsidRDefault="00612219">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5228CE94" w14:textId="77777777" w:rsidR="00612219" w:rsidRDefault="00612219">
      <w:pPr>
        <w:suppressAutoHyphens/>
        <w:rPr>
          <w:rFonts w:ascii="Arial" w:hAnsi="Arial"/>
          <w:sz w:val="22"/>
          <w:lang w:val="en-CA"/>
        </w:rPr>
      </w:pPr>
    </w:p>
    <w:p w14:paraId="0289E208" w14:textId="77777777" w:rsidR="00612219" w:rsidRDefault="00612219">
      <w:pPr>
        <w:suppressAutoHyphens/>
        <w:rPr>
          <w:rFonts w:ascii="Arial" w:hAnsi="Arial"/>
          <w:sz w:val="22"/>
          <w:lang w:val="en-CA"/>
        </w:rPr>
      </w:pPr>
    </w:p>
    <w:p w14:paraId="7EB0ED59" w14:textId="77777777" w:rsidR="00612219" w:rsidRDefault="00612219">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648E621F" w14:textId="77777777" w:rsidR="00612219" w:rsidRDefault="00612219">
      <w:pPr>
        <w:suppressAutoHyphens/>
        <w:rPr>
          <w:rFonts w:ascii="Arial" w:hAnsi="Arial"/>
          <w:sz w:val="22"/>
          <w:lang w:val="en-CA"/>
        </w:rPr>
      </w:pPr>
    </w:p>
    <w:p w14:paraId="45573AAB" w14:textId="77777777" w:rsidR="00612219" w:rsidRDefault="00612219">
      <w:pPr>
        <w:suppressAutoHyphens/>
        <w:ind w:firstLine="1008"/>
        <w:rPr>
          <w:rFonts w:ascii="Arial" w:hAnsi="Arial"/>
          <w:sz w:val="22"/>
          <w:lang w:val="en-CA"/>
        </w:rPr>
      </w:pPr>
      <w:r>
        <w:rPr>
          <w:rFonts w:ascii="Arial" w:hAnsi="Arial"/>
          <w:sz w:val="22"/>
          <w:lang w:val="en-CA"/>
        </w:rPr>
        <w:t>Until the loan has been repaid in full, the Borrower shall:</w:t>
      </w:r>
    </w:p>
    <w:p w14:paraId="3E72922E" w14:textId="77777777" w:rsidR="00612219" w:rsidRDefault="00612219">
      <w:pPr>
        <w:suppressAutoHyphens/>
        <w:ind w:firstLine="1008"/>
        <w:rPr>
          <w:rFonts w:ascii="Arial" w:hAnsi="Arial"/>
          <w:sz w:val="22"/>
          <w:lang w:val="en-CA"/>
        </w:rPr>
      </w:pPr>
    </w:p>
    <w:p w14:paraId="4C5EC34E" w14:textId="77777777" w:rsidR="00612219" w:rsidRDefault="00612219">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6A7763F2" w14:textId="77777777" w:rsidR="00612219" w:rsidRDefault="00612219">
      <w:pPr>
        <w:suppressAutoHyphens/>
        <w:ind w:firstLine="1008"/>
        <w:rPr>
          <w:rFonts w:ascii="Arial" w:hAnsi="Arial"/>
          <w:sz w:val="22"/>
          <w:lang w:val="en-CA"/>
        </w:rPr>
      </w:pPr>
    </w:p>
    <w:p w14:paraId="0142283D" w14:textId="77777777" w:rsidR="00612219" w:rsidRDefault="00612219">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620E6029" w14:textId="77777777" w:rsidR="00612219" w:rsidRDefault="00612219">
      <w:pPr>
        <w:suppressAutoHyphens/>
        <w:ind w:firstLine="1008"/>
        <w:rPr>
          <w:rFonts w:ascii="Arial" w:hAnsi="Arial"/>
          <w:sz w:val="22"/>
          <w:lang w:val="en-CA"/>
        </w:rPr>
      </w:pPr>
    </w:p>
    <w:p w14:paraId="5C8BE0FB" w14:textId="77777777" w:rsidR="00612219" w:rsidRDefault="00612219">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7D42EB8D" w14:textId="77777777" w:rsidR="00612219" w:rsidRDefault="00612219">
      <w:pPr>
        <w:ind w:firstLine="1080"/>
        <w:rPr>
          <w:rFonts w:ascii="Arial" w:hAnsi="Arial"/>
          <w:sz w:val="22"/>
          <w:lang w:val="en-CA"/>
        </w:rPr>
      </w:pPr>
    </w:p>
    <w:p w14:paraId="0B536F6B" w14:textId="77777777" w:rsidR="00612219" w:rsidRDefault="00612219">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213E6E">
        <w:rPr>
          <w:rFonts w:ascii="Arial" w:hAnsi="Arial"/>
          <w:sz w:val="22"/>
          <w:lang w:val="en-CA"/>
        </w:rPr>
        <w:t>requirements applicable to them in accordance with subparagraphs a.1</w:t>
      </w:r>
      <w:r w:rsidR="00190923" w:rsidRPr="00213E6E">
        <w:rPr>
          <w:rFonts w:ascii="Arial" w:hAnsi="Arial"/>
          <w:sz w:val="22"/>
          <w:lang w:val="en-CA"/>
        </w:rPr>
        <w:t>)</w:t>
      </w:r>
      <w:r w:rsidRPr="00213E6E">
        <w:rPr>
          <w:rFonts w:ascii="Arial" w:hAnsi="Arial"/>
          <w:sz w:val="22"/>
          <w:lang w:val="en-CA"/>
        </w:rPr>
        <w:t xml:space="preserve"> and a.2</w:t>
      </w:r>
      <w:r w:rsidR="00190923" w:rsidRPr="00213E6E">
        <w:rPr>
          <w:rFonts w:ascii="Arial" w:hAnsi="Arial"/>
          <w:sz w:val="22"/>
          <w:lang w:val="en-CA"/>
        </w:rPr>
        <w:t>)</w:t>
      </w:r>
      <w:r w:rsidRPr="00213E6E">
        <w:rPr>
          <w:rFonts w:ascii="Arial" w:hAnsi="Arial"/>
          <w:sz w:val="22"/>
          <w:lang w:val="en-CA"/>
        </w:rPr>
        <w:t>;</w:t>
      </w:r>
    </w:p>
    <w:p w14:paraId="1AE624A1" w14:textId="77777777" w:rsidR="00612219" w:rsidRDefault="00612219">
      <w:pPr>
        <w:ind w:firstLine="1080"/>
        <w:rPr>
          <w:rFonts w:ascii="Arial" w:hAnsi="Arial"/>
          <w:sz w:val="22"/>
          <w:lang w:val="en-CA"/>
        </w:rPr>
      </w:pPr>
    </w:p>
    <w:p w14:paraId="0A17F647" w14:textId="77777777" w:rsidR="00612219" w:rsidRDefault="00612219">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544FC7B3" w14:textId="77777777" w:rsidR="00612219" w:rsidRDefault="00612219">
      <w:pPr>
        <w:suppressAutoHyphens/>
        <w:ind w:firstLine="1008"/>
        <w:rPr>
          <w:rFonts w:ascii="Arial" w:hAnsi="Arial"/>
          <w:sz w:val="22"/>
          <w:lang w:val="en-CA"/>
        </w:rPr>
      </w:pPr>
    </w:p>
    <w:p w14:paraId="13AD09ED" w14:textId="77777777" w:rsidR="00612219" w:rsidRDefault="00612219">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70629226" w14:textId="77777777" w:rsidR="00612219" w:rsidRDefault="00612219">
      <w:pPr>
        <w:suppressAutoHyphens/>
        <w:ind w:firstLine="1008"/>
        <w:rPr>
          <w:rFonts w:ascii="Arial" w:hAnsi="Arial"/>
          <w:sz w:val="22"/>
          <w:lang w:val="en-CA"/>
        </w:rPr>
      </w:pPr>
    </w:p>
    <w:p w14:paraId="108DBFD5" w14:textId="77777777" w:rsidR="00612219" w:rsidRDefault="00612219">
      <w:pPr>
        <w:suppressAutoHyphens/>
        <w:ind w:firstLine="1008"/>
        <w:rPr>
          <w:rFonts w:ascii="Arial" w:hAnsi="Arial"/>
          <w:sz w:val="22"/>
          <w:lang w:val="en-CA"/>
        </w:rPr>
      </w:pPr>
      <w:r>
        <w:rPr>
          <w:rFonts w:ascii="Arial" w:hAnsi="Arial"/>
          <w:sz w:val="22"/>
          <w:lang w:val="en-CA"/>
        </w:rPr>
        <w:t>d) carry on the regular operations of his business;</w:t>
      </w:r>
    </w:p>
    <w:p w14:paraId="290503F4" w14:textId="77777777" w:rsidR="00612219" w:rsidRDefault="00612219">
      <w:pPr>
        <w:suppressAutoHyphens/>
        <w:ind w:firstLine="1008"/>
        <w:rPr>
          <w:rFonts w:ascii="Arial" w:hAnsi="Arial"/>
          <w:sz w:val="22"/>
          <w:lang w:val="en-CA"/>
        </w:rPr>
      </w:pPr>
    </w:p>
    <w:p w14:paraId="40757C9C" w14:textId="77777777" w:rsidR="00612219" w:rsidRDefault="00612219">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763A45C2" w14:textId="77777777" w:rsidR="00612219" w:rsidRDefault="00612219">
      <w:pPr>
        <w:suppressAutoHyphens/>
        <w:ind w:firstLine="1008"/>
        <w:rPr>
          <w:rFonts w:ascii="Arial" w:hAnsi="Arial"/>
          <w:sz w:val="22"/>
          <w:lang w:val="en-CA"/>
        </w:rPr>
      </w:pPr>
    </w:p>
    <w:p w14:paraId="3493228E" w14:textId="77777777" w:rsidR="00612219" w:rsidRDefault="00612219">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0BA17DD4" w14:textId="77777777" w:rsidR="00612219" w:rsidRDefault="00612219">
      <w:pPr>
        <w:suppressAutoHyphens/>
        <w:ind w:firstLine="1008"/>
        <w:rPr>
          <w:rFonts w:ascii="Arial" w:hAnsi="Arial"/>
          <w:sz w:val="22"/>
          <w:lang w:val="en-CA"/>
        </w:rPr>
      </w:pPr>
    </w:p>
    <w:p w14:paraId="4D64D221" w14:textId="77777777" w:rsidR="00190923" w:rsidRPr="00213E6E" w:rsidRDefault="00190923" w:rsidP="00190923">
      <w:pPr>
        <w:suppressAutoHyphens/>
        <w:ind w:firstLine="1008"/>
        <w:rPr>
          <w:rFonts w:ascii="Arial" w:hAnsi="Arial"/>
          <w:color w:val="000000"/>
          <w:sz w:val="22"/>
          <w:lang w:val="en-CA"/>
        </w:rPr>
      </w:pPr>
      <w:r w:rsidRPr="00213E6E">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213E6E">
        <w:rPr>
          <w:rFonts w:ascii="Arial" w:hAnsi="Arial"/>
          <w:color w:val="000000"/>
          <w:sz w:val="22"/>
          <w:lang w:val="en-CA"/>
        </w:rPr>
        <w:t>agricole</w:t>
      </w:r>
      <w:proofErr w:type="spellEnd"/>
      <w:r w:rsidRPr="00213E6E">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2FDE2AF5" w14:textId="0EF9E0AF" w:rsidR="00612219" w:rsidRDefault="00612219">
      <w:pPr>
        <w:suppressAutoHyphens/>
        <w:ind w:firstLine="1008"/>
        <w:rPr>
          <w:rFonts w:ascii="Arial" w:hAnsi="Arial"/>
          <w:color w:val="000000"/>
          <w:sz w:val="22"/>
          <w:lang w:val="en-CA"/>
        </w:rPr>
      </w:pPr>
    </w:p>
    <w:p w14:paraId="563E4A0D" w14:textId="77777777" w:rsidR="00E9699B" w:rsidRPr="00C35575" w:rsidRDefault="00E9699B" w:rsidP="00E9699B">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2EABC7BD" w14:textId="77777777" w:rsidR="00E9699B" w:rsidRPr="00C35575" w:rsidRDefault="00E9699B" w:rsidP="00E9699B">
      <w:pPr>
        <w:suppressAutoHyphens/>
        <w:ind w:left="1134"/>
        <w:rPr>
          <w:rFonts w:ascii="Arial" w:hAnsi="Arial"/>
          <w:sz w:val="22"/>
          <w:lang w:val="en-CA"/>
        </w:rPr>
      </w:pPr>
    </w:p>
    <w:p w14:paraId="0F1A7089" w14:textId="77777777" w:rsidR="00E9699B" w:rsidRPr="00C35575" w:rsidRDefault="00E9699B" w:rsidP="00E9699B">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045BE734" w14:textId="77777777" w:rsidR="00E9699B" w:rsidRPr="00C35575" w:rsidRDefault="00E9699B" w:rsidP="00E9699B">
      <w:pPr>
        <w:suppressAutoHyphens/>
        <w:ind w:firstLine="1080"/>
        <w:rPr>
          <w:rFonts w:ascii="Arial" w:hAnsi="Arial"/>
          <w:sz w:val="22"/>
          <w:lang w:val="en-CA"/>
        </w:rPr>
      </w:pPr>
    </w:p>
    <w:p w14:paraId="54C1688B" w14:textId="77777777" w:rsidR="00E9699B" w:rsidRPr="00C35575" w:rsidRDefault="00E9699B" w:rsidP="00E9699B">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1AD46E3F" w14:textId="77777777" w:rsidR="00E9699B" w:rsidRPr="00C35575" w:rsidRDefault="00E9699B" w:rsidP="00E9699B">
      <w:pPr>
        <w:suppressAutoHyphens/>
        <w:ind w:firstLine="1080"/>
        <w:rPr>
          <w:rFonts w:ascii="Arial" w:hAnsi="Arial"/>
          <w:sz w:val="22"/>
          <w:lang w:val="en-CA"/>
        </w:rPr>
      </w:pPr>
    </w:p>
    <w:p w14:paraId="629620E1" w14:textId="77777777" w:rsidR="00E9699B" w:rsidRPr="00C35575" w:rsidRDefault="00E9699B" w:rsidP="00E9699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34784835" w14:textId="77777777" w:rsidR="00E9699B" w:rsidRPr="00C35575" w:rsidRDefault="00E9699B" w:rsidP="00E9699B">
      <w:pPr>
        <w:pStyle w:val="Retraitcorpsdetexte"/>
        <w:suppressAutoHyphens/>
        <w:overflowPunct/>
        <w:autoSpaceDE/>
        <w:adjustRightInd/>
        <w:spacing w:after="0"/>
        <w:textAlignment w:val="auto"/>
        <w:rPr>
          <w:rFonts w:ascii="Arial" w:hAnsi="Arial"/>
          <w:sz w:val="22"/>
          <w:lang w:val="en-CA"/>
        </w:rPr>
      </w:pPr>
    </w:p>
    <w:p w14:paraId="0576E563" w14:textId="77777777" w:rsidR="00E9699B" w:rsidRPr="00C35575" w:rsidRDefault="00E9699B" w:rsidP="00E9699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lastRenderedPageBreak/>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3D4AA90F" w14:textId="77777777" w:rsidR="00E9699B" w:rsidRPr="00C35575" w:rsidRDefault="00E9699B" w:rsidP="00E9699B">
      <w:pPr>
        <w:pStyle w:val="Retraitcorpsdetexte"/>
        <w:suppressAutoHyphens/>
        <w:overflowPunct/>
        <w:autoSpaceDE/>
        <w:adjustRightInd/>
        <w:spacing w:after="0"/>
        <w:textAlignment w:val="auto"/>
        <w:rPr>
          <w:rFonts w:ascii="Arial" w:hAnsi="Arial"/>
          <w:sz w:val="22"/>
          <w:lang w:val="en-CA"/>
        </w:rPr>
      </w:pPr>
    </w:p>
    <w:p w14:paraId="744470B9" w14:textId="77777777" w:rsidR="00E9699B" w:rsidRPr="00C35575" w:rsidRDefault="00E9699B" w:rsidP="00E9699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00A565F8" w14:textId="77777777" w:rsidR="00E9699B" w:rsidRPr="00C35575" w:rsidRDefault="00E9699B" w:rsidP="00E9699B">
      <w:pPr>
        <w:pStyle w:val="Retraitcorpsdetexte"/>
        <w:suppressAutoHyphens/>
        <w:overflowPunct/>
        <w:autoSpaceDE/>
        <w:adjustRightInd/>
        <w:spacing w:after="0"/>
        <w:textAlignment w:val="auto"/>
        <w:rPr>
          <w:rFonts w:ascii="Arial" w:hAnsi="Arial"/>
          <w:sz w:val="22"/>
          <w:lang w:val="en-CA"/>
        </w:rPr>
      </w:pPr>
    </w:p>
    <w:p w14:paraId="644578D7" w14:textId="77777777" w:rsidR="00E9699B" w:rsidRPr="00C35575" w:rsidRDefault="00E9699B" w:rsidP="00E9699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5839AE37" w14:textId="77777777" w:rsidR="00E9699B" w:rsidRPr="00C35575" w:rsidRDefault="00E9699B" w:rsidP="00E9699B">
      <w:pPr>
        <w:pStyle w:val="Retraitcorpsdetexte"/>
        <w:suppressAutoHyphens/>
        <w:overflowPunct/>
        <w:autoSpaceDE/>
        <w:adjustRightInd/>
        <w:spacing w:after="0"/>
        <w:textAlignment w:val="auto"/>
        <w:rPr>
          <w:rFonts w:ascii="Arial" w:hAnsi="Arial"/>
          <w:sz w:val="22"/>
          <w:lang w:val="en-CA"/>
        </w:rPr>
      </w:pPr>
    </w:p>
    <w:p w14:paraId="37DD5EAE" w14:textId="77777777" w:rsidR="00E9699B" w:rsidRPr="00C35575" w:rsidRDefault="00E9699B" w:rsidP="00E9699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28605DD" w14:textId="77777777" w:rsidR="00E9699B" w:rsidRPr="00C35575" w:rsidRDefault="00E9699B" w:rsidP="00E9699B">
      <w:pPr>
        <w:pStyle w:val="Retraitcorpsdetexte"/>
        <w:suppressAutoHyphens/>
        <w:overflowPunct/>
        <w:autoSpaceDE/>
        <w:adjustRightInd/>
        <w:textAlignment w:val="auto"/>
        <w:rPr>
          <w:rFonts w:ascii="Arial" w:hAnsi="Arial"/>
          <w:sz w:val="22"/>
          <w:lang w:val="en-CA"/>
        </w:rPr>
      </w:pPr>
    </w:p>
    <w:p w14:paraId="2A9BC228" w14:textId="77777777" w:rsidR="00E9699B" w:rsidRPr="00C35575" w:rsidRDefault="00E9699B" w:rsidP="00E9699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34744E53" w14:textId="77777777" w:rsidR="00E9699B" w:rsidRPr="00C35575" w:rsidRDefault="00E9699B" w:rsidP="00E9699B">
      <w:pPr>
        <w:pStyle w:val="Retraitcorpsdetexte"/>
        <w:suppressAutoHyphens/>
        <w:overflowPunct/>
        <w:autoSpaceDE/>
        <w:adjustRightInd/>
        <w:spacing w:after="0"/>
        <w:textAlignment w:val="auto"/>
        <w:rPr>
          <w:rFonts w:ascii="Arial" w:hAnsi="Arial"/>
          <w:sz w:val="22"/>
          <w:lang w:val="en-CA"/>
        </w:rPr>
      </w:pPr>
    </w:p>
    <w:p w14:paraId="6CED9F2A" w14:textId="19D9C0AA" w:rsidR="00E9699B" w:rsidRDefault="00E9699B" w:rsidP="00E9699B">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51C10C54" w14:textId="77777777" w:rsidR="0066774B" w:rsidRPr="00C35575" w:rsidRDefault="0066774B" w:rsidP="00E9699B">
      <w:pPr>
        <w:suppressAutoHyphens/>
        <w:ind w:firstLine="1080"/>
        <w:rPr>
          <w:rFonts w:ascii="Arial" w:hAnsi="Arial"/>
          <w:sz w:val="22"/>
          <w:lang w:val="en-CA"/>
        </w:rPr>
      </w:pPr>
    </w:p>
    <w:p w14:paraId="565DA1FF" w14:textId="62F5635D" w:rsidR="00612219" w:rsidRDefault="00E9699B">
      <w:pPr>
        <w:suppressAutoHyphens/>
        <w:ind w:firstLine="1008"/>
        <w:rPr>
          <w:rFonts w:ascii="Arial" w:hAnsi="Arial"/>
          <w:sz w:val="22"/>
          <w:lang w:val="en-CA"/>
        </w:rPr>
      </w:pPr>
      <w:r>
        <w:rPr>
          <w:rFonts w:ascii="Arial" w:hAnsi="Arial"/>
          <w:sz w:val="22"/>
          <w:lang w:val="en-CA"/>
        </w:rPr>
        <w:t>k</w:t>
      </w:r>
      <w:r w:rsidR="00612219">
        <w:rPr>
          <w:rFonts w:ascii="Arial" w:hAnsi="Arial"/>
          <w:sz w:val="22"/>
          <w:lang w:val="en-CA"/>
        </w:rPr>
        <w:t xml:space="preserve">) provide La Financière </w:t>
      </w:r>
      <w:proofErr w:type="spellStart"/>
      <w:r w:rsidR="00612219">
        <w:rPr>
          <w:rFonts w:ascii="Arial" w:hAnsi="Arial"/>
          <w:sz w:val="22"/>
          <w:lang w:val="en-CA"/>
        </w:rPr>
        <w:t>agricole</w:t>
      </w:r>
      <w:proofErr w:type="spellEnd"/>
      <w:r w:rsidR="00612219">
        <w:rPr>
          <w:rFonts w:ascii="Arial" w:hAnsi="Arial"/>
          <w:sz w:val="22"/>
          <w:lang w:val="en-CA"/>
        </w:rPr>
        <w:t xml:space="preserve"> and the Lender, at the Borrower's expense, with any information and documents deemed necessary.</w:t>
      </w:r>
    </w:p>
    <w:p w14:paraId="611C8AB4" w14:textId="77777777" w:rsidR="00612219" w:rsidRDefault="00612219">
      <w:pPr>
        <w:rPr>
          <w:rFonts w:ascii="Arial" w:hAnsi="Arial"/>
          <w:sz w:val="22"/>
          <w:lang w:val="en-CA"/>
        </w:rPr>
      </w:pPr>
    </w:p>
    <w:p w14:paraId="1F01F7C8" w14:textId="77777777" w:rsidR="00612219" w:rsidRDefault="00612219">
      <w:pPr>
        <w:suppressAutoHyphens/>
        <w:rPr>
          <w:rFonts w:ascii="Arial" w:hAnsi="Arial"/>
          <w:sz w:val="22"/>
          <w:lang w:val="en-CA"/>
        </w:rPr>
      </w:pPr>
    </w:p>
    <w:p w14:paraId="298B65B6" w14:textId="77777777" w:rsidR="00612219" w:rsidRDefault="00612219">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63C9B77B" w14:textId="77777777" w:rsidR="00612219" w:rsidRDefault="00612219">
      <w:pPr>
        <w:suppressAutoHyphens/>
        <w:rPr>
          <w:rFonts w:ascii="Arial" w:hAnsi="Arial"/>
          <w:sz w:val="22"/>
          <w:lang w:val="en-CA"/>
        </w:rPr>
      </w:pPr>
    </w:p>
    <w:p w14:paraId="4C90C4A5" w14:textId="77777777" w:rsidR="00612219" w:rsidRDefault="00612219">
      <w:pPr>
        <w:suppressAutoHyphens/>
        <w:ind w:firstLine="1008"/>
        <w:rPr>
          <w:rFonts w:ascii="Arial" w:hAnsi="Arial"/>
          <w:sz w:val="22"/>
          <w:lang w:val="en-CA"/>
        </w:rPr>
      </w:pPr>
      <w:r>
        <w:rPr>
          <w:rFonts w:ascii="Arial" w:hAnsi="Arial"/>
          <w:sz w:val="22"/>
          <w:lang w:val="en-CA"/>
        </w:rPr>
        <w:t xml:space="preserve">The Borrower shall be in default if:  </w:t>
      </w:r>
    </w:p>
    <w:p w14:paraId="68D4DB69" w14:textId="77777777" w:rsidR="00612219" w:rsidRDefault="00612219">
      <w:pPr>
        <w:suppressAutoHyphens/>
        <w:ind w:firstLine="1008"/>
        <w:rPr>
          <w:rFonts w:ascii="Arial" w:hAnsi="Arial"/>
          <w:sz w:val="22"/>
          <w:lang w:val="en-CA"/>
        </w:rPr>
      </w:pPr>
    </w:p>
    <w:p w14:paraId="48F23372" w14:textId="77777777" w:rsidR="00612219" w:rsidRDefault="00612219">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0EAC7043" w14:textId="77777777" w:rsidR="00612219" w:rsidRDefault="00612219">
      <w:pPr>
        <w:suppressAutoHyphens/>
        <w:ind w:firstLine="1008"/>
        <w:rPr>
          <w:rFonts w:ascii="Arial" w:hAnsi="Arial"/>
          <w:sz w:val="22"/>
          <w:lang w:val="en-CA"/>
        </w:rPr>
      </w:pPr>
    </w:p>
    <w:p w14:paraId="085B77A3" w14:textId="77777777" w:rsidR="00612219" w:rsidRDefault="00612219">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38094BA8" w14:textId="77777777" w:rsidR="00612219" w:rsidRDefault="00612219">
      <w:pPr>
        <w:suppressAutoHyphens/>
        <w:ind w:firstLine="1008"/>
        <w:rPr>
          <w:rFonts w:ascii="Arial" w:hAnsi="Arial"/>
          <w:sz w:val="22"/>
          <w:lang w:val="en-CA"/>
        </w:rPr>
      </w:pPr>
    </w:p>
    <w:p w14:paraId="57A842A6" w14:textId="77777777" w:rsidR="00612219" w:rsidRDefault="00612219">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6D11B33E" w14:textId="77777777" w:rsidR="00612219" w:rsidRDefault="00612219">
      <w:pPr>
        <w:suppressAutoHyphens/>
        <w:ind w:firstLine="1008"/>
        <w:rPr>
          <w:rFonts w:ascii="Arial" w:hAnsi="Arial"/>
          <w:sz w:val="22"/>
          <w:lang w:val="en-CA"/>
        </w:rPr>
      </w:pPr>
    </w:p>
    <w:p w14:paraId="5B1642AA" w14:textId="77777777" w:rsidR="00612219" w:rsidRDefault="00612219">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00085864" w14:textId="77777777" w:rsidR="00612219" w:rsidRDefault="00612219">
      <w:pPr>
        <w:suppressAutoHyphens/>
        <w:ind w:firstLine="1008"/>
        <w:rPr>
          <w:rFonts w:ascii="Arial" w:hAnsi="Arial"/>
          <w:sz w:val="22"/>
          <w:lang w:val="en-CA"/>
        </w:rPr>
      </w:pPr>
    </w:p>
    <w:p w14:paraId="5B33A5A1" w14:textId="77777777" w:rsidR="00612219" w:rsidRDefault="00612219">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6765FF42" w14:textId="77777777" w:rsidR="00612219" w:rsidRDefault="00612219">
      <w:pPr>
        <w:suppressAutoHyphens/>
        <w:ind w:firstLine="1008"/>
        <w:rPr>
          <w:rFonts w:ascii="Arial" w:hAnsi="Arial"/>
          <w:sz w:val="22"/>
          <w:lang w:val="en-CA"/>
        </w:rPr>
      </w:pPr>
    </w:p>
    <w:p w14:paraId="4EFE726C" w14:textId="77777777" w:rsidR="00612219" w:rsidRDefault="00612219">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12788536" w14:textId="77777777" w:rsidR="00612219" w:rsidRDefault="00612219">
      <w:pPr>
        <w:suppressAutoHyphens/>
        <w:ind w:firstLine="1008"/>
        <w:rPr>
          <w:rFonts w:ascii="Arial" w:hAnsi="Arial"/>
          <w:sz w:val="22"/>
          <w:lang w:val="en-CA"/>
        </w:rPr>
      </w:pPr>
    </w:p>
    <w:p w14:paraId="349B1247" w14:textId="77777777" w:rsidR="00612219" w:rsidRDefault="00612219">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3C190755" w14:textId="77777777" w:rsidR="00612219" w:rsidRDefault="00612219">
      <w:pPr>
        <w:suppressAutoHyphens/>
        <w:ind w:firstLine="1008"/>
        <w:rPr>
          <w:rFonts w:ascii="Arial" w:hAnsi="Arial"/>
          <w:sz w:val="22"/>
          <w:lang w:val="en-CA"/>
        </w:rPr>
      </w:pPr>
    </w:p>
    <w:p w14:paraId="273B240B" w14:textId="77777777" w:rsidR="00612219" w:rsidRDefault="00612219">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22E27D82" w14:textId="77777777" w:rsidR="00612219" w:rsidRDefault="00612219">
      <w:pPr>
        <w:suppressAutoHyphens/>
        <w:ind w:firstLine="1008"/>
        <w:rPr>
          <w:rFonts w:ascii="Arial" w:hAnsi="Arial"/>
          <w:sz w:val="22"/>
          <w:lang w:val="en-CA"/>
        </w:rPr>
      </w:pPr>
    </w:p>
    <w:p w14:paraId="65F5B0F3" w14:textId="77777777" w:rsidR="00612219" w:rsidRDefault="00612219">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1D925A7B" w14:textId="77777777" w:rsidR="00612219" w:rsidRDefault="00612219">
      <w:pPr>
        <w:suppressAutoHyphens/>
        <w:rPr>
          <w:rFonts w:ascii="Arial" w:hAnsi="Arial"/>
          <w:sz w:val="22"/>
          <w:lang w:val="en-CA"/>
        </w:rPr>
      </w:pPr>
    </w:p>
    <w:p w14:paraId="12A5F25C" w14:textId="77777777" w:rsidR="00612219" w:rsidRDefault="00612219">
      <w:pPr>
        <w:suppressAutoHyphens/>
        <w:rPr>
          <w:rFonts w:ascii="Arial" w:hAnsi="Arial"/>
          <w:sz w:val="22"/>
          <w:lang w:val="en-CA"/>
        </w:rPr>
      </w:pPr>
    </w:p>
    <w:p w14:paraId="034F6674" w14:textId="77777777" w:rsidR="00612219" w:rsidRDefault="00612219">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181A1801" w14:textId="77777777" w:rsidR="00612219" w:rsidRDefault="00612219">
      <w:pPr>
        <w:suppressAutoHyphens/>
        <w:rPr>
          <w:rFonts w:ascii="Arial" w:hAnsi="Arial"/>
          <w:sz w:val="22"/>
          <w:lang w:val="en-CA"/>
        </w:rPr>
      </w:pPr>
    </w:p>
    <w:p w14:paraId="3C17AA1E" w14:textId="77777777" w:rsidR="00612219" w:rsidRDefault="00612219">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72E623E0" w14:textId="77777777" w:rsidR="00612219" w:rsidRDefault="00612219">
      <w:pPr>
        <w:suppressAutoHyphens/>
        <w:rPr>
          <w:rFonts w:ascii="Arial" w:hAnsi="Arial"/>
          <w:sz w:val="22"/>
          <w:lang w:val="en-CA"/>
        </w:rPr>
      </w:pPr>
    </w:p>
    <w:p w14:paraId="01FB468F" w14:textId="77777777" w:rsidR="00612219" w:rsidRDefault="00612219">
      <w:pPr>
        <w:suppressAutoHyphens/>
        <w:rPr>
          <w:rFonts w:ascii="Arial" w:hAnsi="Arial"/>
          <w:sz w:val="22"/>
          <w:lang w:val="en-CA"/>
        </w:rPr>
      </w:pPr>
    </w:p>
    <w:p w14:paraId="1FCE8AEE" w14:textId="77777777" w:rsidR="00612219" w:rsidRDefault="00612219">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51B4A208" w14:textId="77777777" w:rsidR="00612219" w:rsidRDefault="00612219">
      <w:pPr>
        <w:suppressAutoHyphens/>
        <w:rPr>
          <w:rFonts w:ascii="Arial" w:hAnsi="Arial"/>
          <w:sz w:val="22"/>
          <w:lang w:val="en-CA"/>
        </w:rPr>
      </w:pPr>
    </w:p>
    <w:p w14:paraId="19B8E806" w14:textId="77777777" w:rsidR="00612219" w:rsidRDefault="00612219">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65A9DCDC" w14:textId="77777777" w:rsidR="00612219" w:rsidRDefault="00612219">
      <w:pPr>
        <w:suppressAutoHyphens/>
        <w:rPr>
          <w:rFonts w:ascii="Arial" w:hAnsi="Arial"/>
          <w:sz w:val="22"/>
          <w:lang w:val="en-CA"/>
        </w:rPr>
      </w:pPr>
    </w:p>
    <w:p w14:paraId="408AC3FB" w14:textId="77777777" w:rsidR="00612219" w:rsidRDefault="00612219">
      <w:pPr>
        <w:suppressAutoHyphens/>
        <w:rPr>
          <w:rFonts w:ascii="Arial" w:hAnsi="Arial"/>
          <w:sz w:val="22"/>
          <w:lang w:val="en-CA"/>
        </w:rPr>
      </w:pPr>
    </w:p>
    <w:p w14:paraId="268D48C8" w14:textId="77777777" w:rsidR="00612219" w:rsidRDefault="00612219">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152DD6E8" w14:textId="77777777" w:rsidR="00612219" w:rsidRDefault="00612219">
      <w:pPr>
        <w:suppressAutoHyphens/>
        <w:rPr>
          <w:rFonts w:ascii="Arial" w:hAnsi="Arial"/>
          <w:sz w:val="22"/>
          <w:lang w:val="en-CA"/>
        </w:rPr>
      </w:pPr>
    </w:p>
    <w:p w14:paraId="1A9A493E" w14:textId="77777777" w:rsidR="00612219" w:rsidRDefault="00612219">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2BF88386" w14:textId="77777777" w:rsidR="00612219" w:rsidRDefault="00612219">
      <w:pPr>
        <w:suppressAutoHyphens/>
        <w:rPr>
          <w:rFonts w:ascii="Arial" w:hAnsi="Arial"/>
          <w:sz w:val="22"/>
          <w:lang w:val="en-CA"/>
        </w:rPr>
      </w:pPr>
    </w:p>
    <w:p w14:paraId="77DA87C3" w14:textId="77777777" w:rsidR="00612219" w:rsidRDefault="00612219">
      <w:pPr>
        <w:suppressAutoHyphens/>
        <w:rPr>
          <w:rFonts w:ascii="Arial" w:hAnsi="Arial"/>
          <w:sz w:val="22"/>
          <w:lang w:val="en-CA"/>
        </w:rPr>
      </w:pPr>
    </w:p>
    <w:p w14:paraId="15974D1D" w14:textId="77777777" w:rsidR="00612219" w:rsidRDefault="00612219">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6875FC04" w14:textId="77777777" w:rsidR="00612219" w:rsidRDefault="00612219">
      <w:pPr>
        <w:suppressAutoHyphens/>
        <w:rPr>
          <w:rFonts w:ascii="Arial" w:hAnsi="Arial"/>
          <w:sz w:val="22"/>
          <w:lang w:val="en-CA"/>
        </w:rPr>
      </w:pPr>
    </w:p>
    <w:p w14:paraId="11522549" w14:textId="77777777" w:rsidR="00612219" w:rsidRDefault="00612219">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176D105A" w14:textId="77777777" w:rsidR="00612219" w:rsidRDefault="00612219">
      <w:pPr>
        <w:suppressAutoHyphens/>
        <w:rPr>
          <w:rFonts w:ascii="Arial" w:hAnsi="Arial"/>
          <w:sz w:val="22"/>
          <w:lang w:val="en-CA"/>
        </w:rPr>
      </w:pPr>
    </w:p>
    <w:p w14:paraId="4E191454" w14:textId="77777777" w:rsidR="00612219" w:rsidRDefault="00612219">
      <w:pPr>
        <w:suppressAutoHyphens/>
        <w:rPr>
          <w:rFonts w:ascii="Arial" w:hAnsi="Arial"/>
          <w:sz w:val="22"/>
          <w:lang w:val="en-CA"/>
        </w:rPr>
      </w:pPr>
    </w:p>
    <w:p w14:paraId="332DA6DE" w14:textId="77777777" w:rsidR="00612219" w:rsidRDefault="00612219">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79677002" w14:textId="77777777" w:rsidR="00612219" w:rsidRDefault="00612219">
      <w:pPr>
        <w:suppressAutoHyphens/>
        <w:rPr>
          <w:rFonts w:ascii="Arial" w:hAnsi="Arial"/>
          <w:sz w:val="22"/>
          <w:lang w:val="en-CA"/>
        </w:rPr>
      </w:pPr>
    </w:p>
    <w:p w14:paraId="1040E302" w14:textId="77777777" w:rsidR="00612219" w:rsidRDefault="00612219">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245174F5" w14:textId="77777777" w:rsidR="00612219" w:rsidRDefault="00612219">
      <w:pPr>
        <w:suppressAutoHyphens/>
        <w:rPr>
          <w:rFonts w:ascii="Arial" w:hAnsi="Arial"/>
          <w:sz w:val="22"/>
          <w:lang w:val="en-CA"/>
        </w:rPr>
      </w:pPr>
    </w:p>
    <w:p w14:paraId="64009B71" w14:textId="77777777" w:rsidR="00612219" w:rsidRDefault="00612219">
      <w:pPr>
        <w:suppressAutoHyphens/>
        <w:rPr>
          <w:rFonts w:ascii="Arial" w:hAnsi="Arial"/>
          <w:sz w:val="22"/>
          <w:lang w:val="en-CA"/>
        </w:rPr>
      </w:pPr>
    </w:p>
    <w:p w14:paraId="06581FFC" w14:textId="77777777" w:rsidR="00612219" w:rsidRDefault="00612219">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7DCFC988" w14:textId="77777777" w:rsidR="00612219" w:rsidRDefault="00612219">
      <w:pPr>
        <w:suppressAutoHyphens/>
        <w:rPr>
          <w:rFonts w:ascii="Arial" w:hAnsi="Arial"/>
          <w:sz w:val="22"/>
          <w:lang w:val="en-CA"/>
        </w:rPr>
      </w:pPr>
    </w:p>
    <w:p w14:paraId="27734F15" w14:textId="77777777" w:rsidR="00612219" w:rsidRDefault="00612219">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0DADA908" w14:textId="77777777" w:rsidR="00612219" w:rsidRDefault="00612219" w:rsidP="00F73458">
      <w:pPr>
        <w:tabs>
          <w:tab w:val="left" w:pos="990"/>
        </w:tabs>
        <w:suppressAutoHyphens/>
        <w:rPr>
          <w:rFonts w:ascii="Arial" w:hAnsi="Arial"/>
          <w:sz w:val="22"/>
          <w:lang w:val="en-CA"/>
        </w:rPr>
      </w:pPr>
    </w:p>
    <w:p w14:paraId="5A3A478F" w14:textId="77777777" w:rsidR="00612219" w:rsidRPr="00F73458" w:rsidRDefault="00612219" w:rsidP="00F73458">
      <w:pPr>
        <w:tabs>
          <w:tab w:val="left" w:pos="990"/>
        </w:tabs>
        <w:rPr>
          <w:rFonts w:ascii="Arial" w:hAnsi="Arial"/>
          <w:sz w:val="22"/>
          <w:lang w:val="en-CA"/>
        </w:rPr>
      </w:pPr>
    </w:p>
    <w:p w14:paraId="08D826DF" w14:textId="77777777" w:rsidR="00612219" w:rsidRDefault="00612219">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6757FE65" w14:textId="77777777" w:rsidR="00612219" w:rsidRDefault="00612219">
      <w:pPr>
        <w:ind w:firstLine="360"/>
        <w:rPr>
          <w:rFonts w:ascii="Arial" w:hAnsi="Arial"/>
          <w:sz w:val="22"/>
          <w:lang w:val="en-CA"/>
        </w:rPr>
      </w:pPr>
    </w:p>
    <w:p w14:paraId="35C74A2D" w14:textId="77777777" w:rsidR="00612219" w:rsidRDefault="00612219">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39755FE3" w14:textId="77777777" w:rsidR="00612219" w:rsidRDefault="00612219">
      <w:pPr>
        <w:suppressAutoHyphens/>
        <w:ind w:firstLine="1008"/>
        <w:rPr>
          <w:rFonts w:ascii="Arial" w:hAnsi="Arial"/>
          <w:sz w:val="22"/>
          <w:lang w:val="en-CA"/>
        </w:rPr>
      </w:pPr>
    </w:p>
    <w:p w14:paraId="66EC6280" w14:textId="77777777" w:rsidR="00612219" w:rsidRDefault="00612219">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158BBCF1" w14:textId="77777777" w:rsidR="00612219" w:rsidRDefault="00612219">
      <w:pPr>
        <w:suppressAutoHyphens/>
        <w:ind w:firstLine="1008"/>
        <w:rPr>
          <w:rFonts w:ascii="Arial" w:hAnsi="Arial"/>
          <w:sz w:val="22"/>
          <w:lang w:val="en-CA"/>
        </w:rPr>
      </w:pPr>
    </w:p>
    <w:p w14:paraId="2CDC275E" w14:textId="77777777" w:rsidR="00612219" w:rsidRDefault="00612219">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fldLock="1"/>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14DF155F" w14:textId="77777777" w:rsidR="00612219" w:rsidRDefault="00612219">
      <w:pPr>
        <w:suppressAutoHyphens/>
        <w:rPr>
          <w:rFonts w:ascii="Arial" w:hAnsi="Arial"/>
          <w:sz w:val="22"/>
          <w:lang w:val="en-CA"/>
        </w:rPr>
      </w:pPr>
    </w:p>
    <w:p w14:paraId="4D439748" w14:textId="77777777" w:rsidR="00612219" w:rsidRDefault="00612219">
      <w:pPr>
        <w:suppressAutoHyphens/>
        <w:rPr>
          <w:rFonts w:ascii="Arial" w:hAnsi="Arial"/>
          <w:sz w:val="22"/>
          <w:lang w:val="en-CA"/>
        </w:rPr>
      </w:pPr>
    </w:p>
    <w:p w14:paraId="350F80B8" w14:textId="77777777" w:rsidR="00612219" w:rsidRDefault="00612219">
      <w:pPr>
        <w:suppressAutoHyphens/>
        <w:rPr>
          <w:rFonts w:ascii="Arial" w:hAnsi="Arial"/>
          <w:sz w:val="22"/>
          <w:lang w:val="en-CA"/>
        </w:rPr>
      </w:pPr>
    </w:p>
    <w:p w14:paraId="2EC9EB56" w14:textId="77777777" w:rsidR="00612219" w:rsidRDefault="00612219">
      <w:pPr>
        <w:suppressAutoHyphens/>
        <w:rPr>
          <w:rFonts w:ascii="Arial" w:hAnsi="Arial"/>
          <w:sz w:val="22"/>
          <w:lang w:val="en-CA"/>
        </w:rPr>
      </w:pPr>
    </w:p>
    <w:p w14:paraId="13560994" w14:textId="77777777" w:rsidR="00612219" w:rsidRDefault="00612219">
      <w:pPr>
        <w:suppressAutoHyphens/>
        <w:ind w:left="3456"/>
        <w:rPr>
          <w:rFonts w:ascii="Arial" w:hAnsi="Arial"/>
          <w:sz w:val="22"/>
          <w:lang w:val="en-CA"/>
        </w:rPr>
      </w:pPr>
    </w:p>
    <w:p w14:paraId="66BA233E" w14:textId="77777777" w:rsidR="00612219" w:rsidRDefault="00612219">
      <w:pPr>
        <w:pBdr>
          <w:top w:val="single" w:sz="6" w:space="1" w:color="auto"/>
        </w:pBdr>
        <w:suppressAutoHyphens/>
        <w:ind w:left="3787" w:firstLine="1166"/>
        <w:rPr>
          <w:rFonts w:ascii="Arial" w:hAnsi="Arial"/>
          <w:sz w:val="22"/>
          <w:lang w:val="en-CA"/>
        </w:rPr>
      </w:pPr>
      <w:r>
        <w:rPr>
          <w:rFonts w:ascii="Arial" w:hAnsi="Arial"/>
          <w:sz w:val="22"/>
          <w:lang w:val="en-CA"/>
        </w:rPr>
        <w:t>(the Lender)</w:t>
      </w:r>
    </w:p>
    <w:p w14:paraId="0DE6EF5F" w14:textId="77777777" w:rsidR="00612219" w:rsidRDefault="00612219">
      <w:pPr>
        <w:suppressAutoHyphens/>
        <w:rPr>
          <w:rFonts w:ascii="Arial" w:hAnsi="Arial"/>
          <w:sz w:val="22"/>
          <w:lang w:val="en-CA"/>
        </w:rPr>
      </w:pPr>
    </w:p>
    <w:p w14:paraId="6F79CDED" w14:textId="77777777" w:rsidR="00612219" w:rsidRDefault="00612219">
      <w:pPr>
        <w:suppressAutoHyphens/>
        <w:rPr>
          <w:rFonts w:ascii="Arial" w:hAnsi="Arial"/>
          <w:sz w:val="22"/>
          <w:lang w:val="en-CA"/>
        </w:rPr>
      </w:pPr>
    </w:p>
    <w:p w14:paraId="2EDDE2B4" w14:textId="77777777" w:rsidR="00612219" w:rsidRDefault="00612219">
      <w:pPr>
        <w:suppressAutoHyphens/>
        <w:ind w:left="3456"/>
        <w:rPr>
          <w:rFonts w:ascii="Arial" w:hAnsi="Arial"/>
          <w:sz w:val="22"/>
          <w:lang w:val="en-CA"/>
        </w:rPr>
      </w:pPr>
    </w:p>
    <w:p w14:paraId="114ED28F" w14:textId="77777777" w:rsidR="00612219" w:rsidRDefault="00612219">
      <w:pPr>
        <w:pBdr>
          <w:top w:val="single" w:sz="6" w:space="1" w:color="auto"/>
        </w:pBdr>
        <w:suppressAutoHyphens/>
        <w:ind w:left="3787" w:firstLine="994"/>
        <w:rPr>
          <w:rFonts w:ascii="Arial" w:hAnsi="Arial"/>
          <w:sz w:val="22"/>
          <w:lang w:val="en-CA"/>
        </w:rPr>
      </w:pPr>
      <w:r>
        <w:rPr>
          <w:rFonts w:ascii="Arial" w:hAnsi="Arial"/>
          <w:sz w:val="22"/>
          <w:lang w:val="en-CA"/>
        </w:rPr>
        <w:t>(the Borrower)</w:t>
      </w:r>
    </w:p>
    <w:sectPr w:rsidR="00612219">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DDEE" w14:textId="77777777" w:rsidR="00217598" w:rsidRDefault="00217598" w:rsidP="00612219">
      <w:r>
        <w:separator/>
      </w:r>
    </w:p>
  </w:endnote>
  <w:endnote w:type="continuationSeparator" w:id="0">
    <w:p w14:paraId="4F525F9F" w14:textId="77777777" w:rsidR="00217598" w:rsidRDefault="00217598" w:rsidP="0061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6418" w14:textId="77777777" w:rsidR="00612219" w:rsidRDefault="0066774B">
    <w:pPr>
      <w:pStyle w:val="Pieddepage"/>
    </w:pPr>
    <w:r>
      <w:rPr>
        <w:noProof/>
      </w:rPr>
      <w:pict w14:anchorId="5E24228F">
        <v:rect id="_x0000_s2049" style="position:absolute;left:0;text-align:left;margin-left:-2in;margin-top:6.95pt;width:72.05pt;height:21.65pt;z-index:251657216" o:allowincell="f" filled="f" stroked="f" strokeweight="0">
          <v:textbox inset="0,0,0,0">
            <w:txbxContent>
              <w:p w14:paraId="0422C2BB" w14:textId="7AF1DD65" w:rsidR="00612219" w:rsidRDefault="0086760C">
                <w:pPr>
                  <w:rPr>
                    <w:rFonts w:ascii="Arial" w:hAnsi="Arial"/>
                    <w:sz w:val="16"/>
                  </w:rPr>
                </w:pPr>
                <w:r>
                  <w:rPr>
                    <w:rFonts w:ascii="Arial" w:hAnsi="Arial"/>
                    <w:sz w:val="16"/>
                  </w:rPr>
                  <w:t>6005.2+.</w:t>
                </w:r>
                <w:r w:rsidR="00E9699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E2F5" w14:textId="77777777" w:rsidR="00612219" w:rsidRDefault="0066774B">
    <w:pPr>
      <w:pStyle w:val="Pieddepage"/>
    </w:pPr>
    <w:r>
      <w:rPr>
        <w:noProof/>
      </w:rPr>
      <w:pict w14:anchorId="2B4EABD5">
        <v:rect id="_x0000_s2050" style="position:absolute;left:0;text-align:left;margin-left:-2in;margin-top:6.95pt;width:72.05pt;height:21.65pt;z-index:251658240" o:allowincell="f" filled="f" stroked="f" strokeweight="0">
          <v:textbox inset="0,0,0,0">
            <w:txbxContent>
              <w:p w14:paraId="288C2FB8" w14:textId="2BC75A23" w:rsidR="00612219" w:rsidRDefault="00336D7A">
                <w:pPr>
                  <w:rPr>
                    <w:rFonts w:ascii="Arial" w:hAnsi="Arial"/>
                    <w:sz w:val="16"/>
                  </w:rPr>
                </w:pPr>
                <w:r>
                  <w:rPr>
                    <w:rFonts w:ascii="Arial" w:hAnsi="Arial"/>
                    <w:sz w:val="16"/>
                  </w:rPr>
                  <w:t>6005.2+.</w:t>
                </w:r>
                <w:r w:rsidR="00E9699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7026" w14:textId="77777777" w:rsidR="00217598" w:rsidRDefault="00217598" w:rsidP="00612219">
      <w:r>
        <w:separator/>
      </w:r>
    </w:p>
  </w:footnote>
  <w:footnote w:type="continuationSeparator" w:id="0">
    <w:p w14:paraId="0B8F6D92" w14:textId="77777777" w:rsidR="00217598" w:rsidRDefault="00217598" w:rsidP="0061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D93D" w14:textId="77777777" w:rsidR="00612219" w:rsidRDefault="00612219">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02B58">
      <w:rPr>
        <w:rStyle w:val="Numrodepage"/>
        <w:rFonts w:ascii="Arial" w:hAnsi="Arial"/>
        <w:noProof/>
        <w:sz w:val="22"/>
      </w:rPr>
      <w:t>2</w:t>
    </w:r>
    <w:r>
      <w:rPr>
        <w:rStyle w:val="Numrodepage"/>
        <w:rFonts w:ascii="Arial" w:hAnsi="Arial"/>
        <w:sz w:val="22"/>
      </w:rPr>
      <w:fldChar w:fldCharType="end"/>
    </w:r>
  </w:p>
  <w:p w14:paraId="65D1D2D9" w14:textId="77777777" w:rsidR="00612219" w:rsidRDefault="00612219">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BE9DA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5C3A"/>
    <w:rsid w:val="00190923"/>
    <w:rsid w:val="00213E6E"/>
    <w:rsid w:val="00217598"/>
    <w:rsid w:val="00277AB9"/>
    <w:rsid w:val="00302B58"/>
    <w:rsid w:val="00336D7A"/>
    <w:rsid w:val="00463AC7"/>
    <w:rsid w:val="00492083"/>
    <w:rsid w:val="00535383"/>
    <w:rsid w:val="005A2D60"/>
    <w:rsid w:val="00612219"/>
    <w:rsid w:val="0066774B"/>
    <w:rsid w:val="008349BE"/>
    <w:rsid w:val="0086760C"/>
    <w:rsid w:val="009B6940"/>
    <w:rsid w:val="009F5038"/>
    <w:rsid w:val="00A42DE9"/>
    <w:rsid w:val="00C30E8F"/>
    <w:rsid w:val="00DB425A"/>
    <w:rsid w:val="00E55C3A"/>
    <w:rsid w:val="00E65531"/>
    <w:rsid w:val="00E9699B"/>
    <w:rsid w:val="00F21A5A"/>
    <w:rsid w:val="00F47041"/>
    <w:rsid w:val="00F73458"/>
    <w:rsid w:val="00FB7C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4854CAC"/>
  <w15:chartTrackingRefBased/>
  <w15:docId w15:val="{86FE90C1-55C2-41AE-9CD1-228ACFE7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3">
    <w:name w:val="Corps de texte 23"/>
    <w:basedOn w:val="Normal"/>
    <w:rsid w:val="00DB425A"/>
    <w:pPr>
      <w:jc w:val="left"/>
      <w:textAlignment w:val="auto"/>
    </w:pPr>
    <w:rPr>
      <w:color w:val="000000"/>
      <w:sz w:val="20"/>
    </w:rPr>
  </w:style>
  <w:style w:type="paragraph" w:styleId="Retraitcorpsdetexte">
    <w:name w:val="Body Text Indent"/>
    <w:basedOn w:val="Normal"/>
    <w:link w:val="RetraitcorpsdetexteCar"/>
    <w:uiPriority w:val="99"/>
    <w:semiHidden/>
    <w:unhideWhenUsed/>
    <w:rsid w:val="00E9699B"/>
    <w:pPr>
      <w:spacing w:after="120"/>
      <w:ind w:left="283"/>
    </w:pPr>
  </w:style>
  <w:style w:type="character" w:customStyle="1" w:styleId="RetraitcorpsdetexteCar">
    <w:name w:val="Retrait corps de texte Car"/>
    <w:basedOn w:val="Policepardfaut"/>
    <w:link w:val="Retraitcorpsdetexte"/>
    <w:uiPriority w:val="99"/>
    <w:semiHidden/>
    <w:rsid w:val="00E969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1064">
      <w:bodyDiv w:val="1"/>
      <w:marLeft w:val="0"/>
      <w:marRight w:val="0"/>
      <w:marTop w:val="0"/>
      <w:marBottom w:val="0"/>
      <w:divBdr>
        <w:top w:val="none" w:sz="0" w:space="0" w:color="auto"/>
        <w:left w:val="none" w:sz="0" w:space="0" w:color="auto"/>
        <w:bottom w:val="none" w:sz="0" w:space="0" w:color="auto"/>
        <w:right w:val="none" w:sz="0" w:space="0" w:color="auto"/>
      </w:divBdr>
    </w:div>
    <w:div w:id="20566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2549</Words>
  <Characters>14022</Characters>
  <Application>Microsoft Office Word</Application>
  <DocSecurity>0</DocSecurity>
  <Lines>116</Lines>
  <Paragraphs>33</Paragraphs>
  <ScaleCrop>false</ScaleCrop>
  <HeadingPairs>
    <vt:vector size="4" baseType="variant">
      <vt:variant>
        <vt:lpstr>Titre</vt:lpstr>
      </vt:variant>
      <vt:variant>
        <vt:i4>1</vt:i4>
      </vt:variant>
      <vt:variant>
        <vt:lpstr>Prêt s.s. privé for. anglais 2 tranches ou plus - taux intérimaire</vt:lpstr>
      </vt:variant>
      <vt:variant>
        <vt:i4>0</vt:i4>
      </vt:variant>
    </vt:vector>
  </HeadingPairs>
  <TitlesOfParts>
    <vt:vector size="1" baseType="lpstr">
      <vt:lpstr>6005.2+.18 - Private Loan Agreement for 2 or More Portions - Interim Rate</vt:lpstr>
    </vt:vector>
  </TitlesOfParts>
  <Company>FADQ</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6005.2+.22 - Private Loan Agreement for 2 or More Portions - Interim Rate</dc:title>
  <dc:subject/>
  <dc:creator>FADQ - Direction des affaires juridiques</dc:creator>
  <cp:keywords/>
  <dc:description/>
  <cp:lastModifiedBy>Gagnon, Sylvie</cp:lastModifiedBy>
  <cp:revision>4</cp:revision>
  <cp:lastPrinted>2007-05-23T14:39:00Z</cp:lastPrinted>
  <dcterms:created xsi:type="dcterms:W3CDTF">2018-10-02T14:51:00Z</dcterms:created>
  <dcterms:modified xsi:type="dcterms:W3CDTF">2022-12-12T21:59:00Z</dcterms:modified>
</cp:coreProperties>
</file>