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F57D0">
      <w:pPr>
        <w:jc w:val="left"/>
        <w:rPr>
          <w:rFonts w:ascii="Arial" w:hAnsi="Arial"/>
          <w:sz w:val="22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120"/>
        <w:gridCol w:w="18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F57D0">
            <w:pPr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.6pt;height:43.2pt">
                  <v:imagedata r:id="rId6" o:title=""/>
                </v:shape>
              </w:pict>
            </w:r>
          </w:p>
          <w:p w:rsidR="00000000" w:rsidRDefault="00DF57D0">
            <w:pPr>
              <w:rPr>
                <w:rFonts w:ascii="Arial" w:hAnsi="Arial"/>
                <w:b/>
                <w:noProof/>
                <w:sz w:val="22"/>
              </w:rPr>
            </w:pPr>
          </w:p>
          <w:p w:rsidR="00000000" w:rsidRDefault="00DF57D0">
            <w:pPr>
              <w:rPr>
                <w:rFonts w:ascii="Arial" w:hAnsi="Arial"/>
                <w:b/>
                <w:sz w:val="22"/>
              </w:rPr>
            </w:pPr>
          </w:p>
          <w:p w:rsidR="00000000" w:rsidRDefault="00DF57D0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F57D0">
            <w:pPr>
              <w:tabs>
                <w:tab w:val="left" w:pos="1100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000000" w:rsidRDefault="00DF57D0">
            <w:pPr>
              <w:tabs>
                <w:tab w:val="left" w:pos="1100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INFORMATION REQUISE</w:t>
            </w:r>
          </w:p>
          <w:p w:rsidR="00000000" w:rsidRDefault="00DF57D0">
            <w:pPr>
              <w:tabs>
                <w:tab w:val="left" w:pos="1100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DU NOTAIRE DU DEMANDEUR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F57D0">
            <w:pPr>
              <w:tabs>
                <w:tab w:val="left" w:pos="1100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000000" w:rsidRDefault="00DF57D0">
      <w:pPr>
        <w:rPr>
          <w:rFonts w:ascii="Arial" w:hAnsi="Arial"/>
          <w:sz w:val="22"/>
        </w:rPr>
      </w:pPr>
    </w:p>
    <w:p w:rsidR="00000000" w:rsidRDefault="00DF57D0">
      <w:pPr>
        <w:rPr>
          <w:rFonts w:ascii="Arial" w:hAnsi="Arial"/>
          <w:sz w:val="22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</w:tblGrid>
      <w:tr w:rsidR="0000000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4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000000" w:rsidRDefault="00DF57D0">
            <w:pPr>
              <w:rPr>
                <w:rFonts w:ascii="Arial" w:hAnsi="Arial"/>
                <w:b/>
                <w:sz w:val="18"/>
                <w:lang w:val="en-CA"/>
              </w:rPr>
            </w:pPr>
            <w:r>
              <w:rPr>
                <w:rFonts w:ascii="Arial" w:hAnsi="Arial"/>
                <w:b/>
                <w:sz w:val="18"/>
                <w:lang w:val="en-CA"/>
              </w:rPr>
              <w:t>N</w:t>
            </w:r>
            <w:r>
              <w:rPr>
                <w:rFonts w:ascii="Arial" w:hAnsi="Arial"/>
                <w:b/>
                <w:sz w:val="18"/>
                <w:vertAlign w:val="superscript"/>
                <w:lang w:val="en-CA"/>
              </w:rPr>
              <w:t>o</w:t>
            </w:r>
            <w:r>
              <w:rPr>
                <w:rFonts w:ascii="Arial" w:hAnsi="Arial"/>
                <w:b/>
                <w:sz w:val="18"/>
                <w:lang w:val="en-CA"/>
              </w:rPr>
              <w:t xml:space="preserve"> client</w:t>
            </w:r>
          </w:p>
          <w:p w:rsidR="00000000" w:rsidRDefault="00DF57D0">
            <w:pPr>
              <w:spacing w:before="80"/>
              <w:rPr>
                <w:rFonts w:ascii="Arial" w:hAnsi="Arial"/>
                <w:sz w:val="22"/>
                <w:lang w:val="en-CA"/>
              </w:rPr>
            </w:pPr>
            <w:r>
              <w:rPr>
                <w:rFonts w:ascii="Arial" w:hAnsi="Arial"/>
                <w:sz w:val="22"/>
                <w:lang w:val="en-CA"/>
              </w:rPr>
              <w:fldChar w:fldCharType="begin"/>
            </w:r>
            <w:r>
              <w:rPr>
                <w:rFonts w:ascii="Arial" w:hAnsi="Arial"/>
                <w:sz w:val="22"/>
                <w:lang w:val="en-CA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  <w:lang w:val="en-CA"/>
              </w:rPr>
              <w:fldChar w:fldCharType="separate"/>
            </w:r>
            <w:r>
              <w:rPr>
                <w:rFonts w:ascii="Arial" w:hAnsi="Arial"/>
                <w:sz w:val="22"/>
                <w:lang w:val="en-CA"/>
              </w:rPr>
              <w:t>SAISIE</w:t>
            </w:r>
            <w:r>
              <w:rPr>
                <w:rFonts w:ascii="Arial" w:hAnsi="Arial"/>
                <w:sz w:val="22"/>
                <w:lang w:val="en-CA"/>
              </w:rPr>
              <w:fldChar w:fldCharType="end"/>
            </w:r>
          </w:p>
        </w:tc>
      </w:tr>
    </w:tbl>
    <w:p w:rsidR="00000000" w:rsidRDefault="00DF57D0">
      <w:pPr>
        <w:spacing w:line="360" w:lineRule="auto"/>
        <w:rPr>
          <w:rFonts w:ascii="Arial" w:hAnsi="Arial"/>
          <w:sz w:val="22"/>
          <w:lang w:val="en-CA"/>
        </w:rPr>
      </w:pPr>
    </w:p>
    <w:tbl>
      <w:tblPr>
        <w:tblW w:w="0" w:type="auto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F57D0">
            <w:pPr>
              <w:ind w:left="288"/>
              <w:jc w:val="left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Pour nous permettre de procéder à l'étude de la demande de prêt du demandeur, vous voudrez bien nous fournir les informations suivantes:</w:t>
            </w:r>
          </w:p>
        </w:tc>
      </w:tr>
    </w:tbl>
    <w:p w:rsidR="00000000" w:rsidRDefault="00DF57D0">
      <w:pPr>
        <w:jc w:val="left"/>
        <w:rPr>
          <w:rFonts w:ascii="Arial" w:hAnsi="Arial"/>
          <w:sz w:val="22"/>
        </w:rPr>
      </w:pPr>
    </w:p>
    <w:p w:rsidR="00000000" w:rsidRDefault="00DF57D0">
      <w:pPr>
        <w:jc w:val="left"/>
        <w:rPr>
          <w:rFonts w:ascii="Arial" w:hAnsi="Arial"/>
          <w:sz w:val="22"/>
        </w:rPr>
      </w:pPr>
    </w:p>
    <w:tbl>
      <w:tblPr>
        <w:tblW w:w="0" w:type="auto"/>
        <w:tblBorders>
          <w:left w:val="single" w:sz="12" w:space="0" w:color="auto"/>
          <w:bottom w:val="single" w:sz="12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7110"/>
        <w:gridCol w:w="1350"/>
        <w:gridCol w:w="20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C0C0C0"/>
          </w:tcPr>
          <w:p w:rsidR="00000000" w:rsidRDefault="00DF57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10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F57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Identificatio</w:t>
            </w:r>
            <w:r>
              <w:rPr>
                <w:rFonts w:ascii="Arial" w:hAnsi="Arial"/>
                <w:b/>
                <w:sz w:val="22"/>
              </w:rPr>
              <w:t>n du demandeur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5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00000" w:rsidRDefault="00DF57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 ou raison sociale</w:t>
            </w:r>
          </w:p>
          <w:p w:rsidR="00000000" w:rsidRDefault="00DF57D0">
            <w:pPr>
              <w:spacing w:before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F57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  <w:vertAlign w:val="superscript"/>
              </w:rPr>
              <w:t>o</w:t>
            </w:r>
            <w:r>
              <w:rPr>
                <w:rFonts w:ascii="Arial" w:hAnsi="Arial"/>
                <w:sz w:val="18"/>
              </w:rPr>
              <w:t xml:space="preserve"> de téléphone</w:t>
            </w:r>
          </w:p>
          <w:p w:rsidR="00000000" w:rsidRDefault="00DF57D0">
            <w:pPr>
              <w:spacing w:before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0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00000" w:rsidRDefault="00DF57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t>Adresse (N</w:t>
            </w:r>
            <w:r>
              <w:rPr>
                <w:rFonts w:ascii="Arial" w:hAnsi="Arial"/>
                <w:sz w:val="18"/>
                <w:vertAlign w:val="superscript"/>
              </w:rPr>
              <w:t>o</w:t>
            </w:r>
            <w:r>
              <w:rPr>
                <w:rFonts w:ascii="Arial" w:hAnsi="Arial"/>
                <w:sz w:val="18"/>
              </w:rPr>
              <w:t xml:space="preserve"> civique, rue ou rang, municipalité)</w:t>
            </w:r>
          </w:p>
          <w:p w:rsidR="00000000" w:rsidRDefault="00DF57D0">
            <w:pPr>
              <w:spacing w:before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F57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Code postal</w:t>
            </w:r>
          </w:p>
          <w:p w:rsidR="00000000" w:rsidRDefault="00DF57D0">
            <w:pPr>
              <w:spacing w:before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000000" w:rsidRDefault="00DF57D0">
      <w:pPr>
        <w:jc w:val="left"/>
        <w:rPr>
          <w:rFonts w:ascii="Arial" w:hAnsi="Arial"/>
          <w:sz w:val="22"/>
        </w:rPr>
      </w:pPr>
    </w:p>
    <w:p w:rsidR="00000000" w:rsidRDefault="00DF57D0">
      <w:pPr>
        <w:jc w:val="left"/>
        <w:rPr>
          <w:rFonts w:ascii="Arial" w:hAnsi="Arial"/>
          <w:sz w:val="22"/>
        </w:rPr>
      </w:pPr>
    </w:p>
    <w:tbl>
      <w:tblPr>
        <w:tblW w:w="0" w:type="auto"/>
        <w:tblBorders>
          <w:left w:val="single" w:sz="12" w:space="0" w:color="auto"/>
          <w:bottom w:val="single" w:sz="12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"/>
        <w:gridCol w:w="166"/>
        <w:gridCol w:w="330"/>
        <w:gridCol w:w="10022"/>
        <w:gridCol w:w="1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00000" w:rsidRDefault="00DF57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</w:p>
        </w:tc>
        <w:tc>
          <w:tcPr>
            <w:tcW w:w="10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F57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Désignation cadastrale des immeubles offerts en garantie du prêt</w:t>
            </w:r>
          </w:p>
        </w:tc>
      </w:tr>
      <w:tr w:rsidR="00000000">
        <w:tblPrEx>
          <w:tblBorders>
            <w:top w:val="single" w:sz="12" w:space="0" w:color="auto"/>
            <w:bottom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0872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00000" w:rsidRDefault="00DF57D0">
            <w:pPr>
              <w:ind w:left="216" w:right="216"/>
              <w:jc w:val="left"/>
              <w:rPr>
                <w:rFonts w:ascii="Arial" w:hAnsi="Arial"/>
                <w:sz w:val="22"/>
              </w:rPr>
            </w:pPr>
          </w:p>
        </w:tc>
      </w:tr>
      <w:bookmarkStart w:id="1" w:name="CaseACocher1"/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DF57D0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  <w:tc>
          <w:tcPr>
            <w:tcW w:w="100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F57D0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Voir feuille annexée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F57D0">
            <w:pPr>
              <w:spacing w:before="40"/>
              <w:jc w:val="left"/>
              <w:rPr>
                <w:rFonts w:ascii="Arial" w:hAnsi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9"/>
        </w:trPr>
        <w:tc>
          <w:tcPr>
            <w:tcW w:w="1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DF57D0">
            <w:pPr>
              <w:rPr>
                <w:rFonts w:ascii="Arial" w:hAnsi="Arial"/>
                <w:sz w:val="22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F57D0">
            <w:pPr>
              <w:rPr>
                <w:rFonts w:ascii="Arial" w:hAnsi="Arial"/>
                <w:noProof/>
                <w:sz w:val="22"/>
              </w:rPr>
            </w:pPr>
          </w:p>
        </w:tc>
        <w:tc>
          <w:tcPr>
            <w:tcW w:w="100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F57D0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F57D0">
            <w:pPr>
              <w:jc w:val="left"/>
              <w:rPr>
                <w:rFonts w:ascii="Arial" w:hAnsi="Arial"/>
                <w:sz w:val="22"/>
              </w:rPr>
            </w:pPr>
          </w:p>
        </w:tc>
      </w:tr>
      <w:tr w:rsidR="00000000">
        <w:tblPrEx>
          <w:tblBorders>
            <w:top w:val="single" w:sz="12" w:space="0" w:color="auto"/>
            <w:bottom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0872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00000" w:rsidRDefault="00DF57D0">
            <w:pPr>
              <w:ind w:left="216" w:right="216"/>
              <w:jc w:val="left"/>
              <w:rPr>
                <w:rFonts w:ascii="Arial" w:hAnsi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DF57D0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00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F57D0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Voir acte ou projet d'acte annexé (ou photocopie)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F57D0">
            <w:pPr>
              <w:spacing w:before="40"/>
              <w:jc w:val="left"/>
              <w:rPr>
                <w:rFonts w:ascii="Arial" w:hAnsi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9"/>
        </w:trPr>
        <w:tc>
          <w:tcPr>
            <w:tcW w:w="1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DF57D0">
            <w:pPr>
              <w:rPr>
                <w:rFonts w:ascii="Arial" w:hAnsi="Arial"/>
                <w:sz w:val="22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F57D0">
            <w:pPr>
              <w:rPr>
                <w:rFonts w:ascii="Arial" w:hAnsi="Arial"/>
                <w:noProof/>
                <w:sz w:val="22"/>
              </w:rPr>
            </w:pPr>
          </w:p>
        </w:tc>
        <w:tc>
          <w:tcPr>
            <w:tcW w:w="100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F57D0">
            <w:pPr>
              <w:rPr>
                <w:rFonts w:ascii="Arial" w:hAnsi="Arial"/>
                <w:sz w:val="22"/>
                <w:lang w:val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F57D0">
            <w:pPr>
              <w:jc w:val="left"/>
              <w:rPr>
                <w:rFonts w:ascii="Arial" w:hAnsi="Arial"/>
                <w:sz w:val="22"/>
              </w:rPr>
            </w:pPr>
          </w:p>
        </w:tc>
      </w:tr>
      <w:tr w:rsidR="00000000">
        <w:tblPrEx>
          <w:tblBorders>
            <w:top w:val="single" w:sz="12" w:space="0" w:color="auto"/>
            <w:bottom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0872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00000" w:rsidRDefault="00DF57D0">
            <w:pPr>
              <w:ind w:left="216" w:right="216"/>
              <w:jc w:val="left"/>
              <w:rPr>
                <w:rFonts w:ascii="Arial" w:hAnsi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DF57D0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00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F57D0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Voir photocopie annexée de la désignation du </w:t>
            </w:r>
            <w:r>
              <w:rPr>
                <w:rFonts w:ascii="Arial" w:hAnsi="Arial"/>
                <w:sz w:val="22"/>
              </w:rPr>
              <w:t>prêt antérieur, si aucun changement ne s'est produit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F57D0">
            <w:pPr>
              <w:spacing w:before="40"/>
              <w:jc w:val="left"/>
              <w:rPr>
                <w:rFonts w:ascii="Arial" w:hAnsi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9"/>
        </w:trPr>
        <w:tc>
          <w:tcPr>
            <w:tcW w:w="174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000000" w:rsidRDefault="00DF57D0">
            <w:pPr>
              <w:rPr>
                <w:rFonts w:ascii="Arial" w:hAnsi="Arial"/>
                <w:sz w:val="22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DF57D0">
            <w:pPr>
              <w:rPr>
                <w:rFonts w:ascii="Arial" w:hAnsi="Arial"/>
                <w:noProof/>
                <w:sz w:val="22"/>
              </w:rPr>
            </w:pPr>
          </w:p>
        </w:tc>
        <w:tc>
          <w:tcPr>
            <w:tcW w:w="100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DF57D0">
            <w:pPr>
              <w:rPr>
                <w:rFonts w:ascii="Arial" w:hAnsi="Arial"/>
                <w:sz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F57D0">
            <w:pPr>
              <w:jc w:val="left"/>
              <w:rPr>
                <w:rFonts w:ascii="Arial" w:hAnsi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000000" w:rsidRDefault="00DF57D0">
            <w:pPr>
              <w:rPr>
                <w:rFonts w:ascii="Arial" w:hAnsi="Arial"/>
                <w:sz w:val="22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F57D0">
            <w:pPr>
              <w:rPr>
                <w:rFonts w:ascii="Arial" w:hAnsi="Arial"/>
                <w:noProof/>
                <w:sz w:val="22"/>
              </w:rPr>
            </w:pPr>
          </w:p>
        </w:tc>
        <w:tc>
          <w:tcPr>
            <w:tcW w:w="100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DF57D0">
            <w:pPr>
              <w:rPr>
                <w:rFonts w:ascii="Arial" w:hAnsi="Arial"/>
                <w:sz w:val="22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DF57D0">
            <w:pPr>
              <w:jc w:val="left"/>
              <w:rPr>
                <w:rFonts w:ascii="Arial" w:hAnsi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DF57D0">
            <w:pPr>
              <w:rPr>
                <w:rFonts w:ascii="Arial" w:hAnsi="Arial"/>
                <w:sz w:val="22"/>
              </w:rPr>
            </w:pPr>
          </w:p>
        </w:tc>
        <w:tc>
          <w:tcPr>
            <w:tcW w:w="10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F57D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N.B. :</w:t>
            </w:r>
            <w:r>
              <w:rPr>
                <w:rFonts w:ascii="Arial" w:hAnsi="Arial"/>
                <w:b/>
                <w:sz w:val="22"/>
              </w:rPr>
              <w:tab/>
              <w:t>Ajout à la désignation cadastrale des immeubles offerts en garantie du prêt</w:t>
            </w:r>
          </w:p>
          <w:p w:rsidR="00000000" w:rsidRDefault="00DF57D0">
            <w:pPr>
              <w:rPr>
                <w:rFonts w:ascii="Arial" w:hAnsi="Arial"/>
                <w:b/>
                <w:sz w:val="22"/>
              </w:rPr>
            </w:pPr>
          </w:p>
          <w:p w:rsidR="00000000" w:rsidRDefault="00DF57D0">
            <w:pPr>
              <w:ind w:left="72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Dans le cas de lots qui ont fait l’objet de la réforme cadastrale, en plus de nous fournir le nouveau numéro de lot du CADASTRE DU QUÉBEC, il y aura lieu de nous produire tout document, dont le plan (</w:t>
            </w:r>
            <w:r>
              <w:rPr>
                <w:rFonts w:ascii="Arial" w:hAnsi="Arial"/>
                <w:b/>
                <w:sz w:val="22"/>
              </w:rPr>
              <w:t>incluant la superficie</w:t>
            </w:r>
            <w:r>
              <w:rPr>
                <w:rFonts w:ascii="Arial" w:hAnsi="Arial"/>
                <w:sz w:val="22"/>
              </w:rPr>
              <w:t>), nous permettant de faire la concordance entre l’ancienne et la nouvelle désignation cadastrale.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F57D0">
            <w:pPr>
              <w:jc w:val="left"/>
              <w:rPr>
                <w:rFonts w:ascii="Arial" w:hAnsi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DF57D0">
            <w:pPr>
              <w:rPr>
                <w:rFonts w:ascii="Arial" w:hAnsi="Arial"/>
                <w:sz w:val="22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F57D0">
            <w:pPr>
              <w:rPr>
                <w:rFonts w:ascii="Arial" w:hAnsi="Arial"/>
                <w:noProof/>
                <w:sz w:val="22"/>
              </w:rPr>
            </w:pPr>
          </w:p>
        </w:tc>
        <w:tc>
          <w:tcPr>
            <w:tcW w:w="100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F57D0">
            <w:pPr>
              <w:rPr>
                <w:rFonts w:ascii="Arial" w:hAnsi="Arial"/>
                <w:sz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F57D0">
            <w:pPr>
              <w:jc w:val="left"/>
              <w:rPr>
                <w:rFonts w:ascii="Arial" w:hAnsi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9"/>
        </w:trPr>
        <w:tc>
          <w:tcPr>
            <w:tcW w:w="17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0000" w:rsidRDefault="00DF57D0">
            <w:pPr>
              <w:rPr>
                <w:rFonts w:ascii="Arial" w:hAnsi="Arial"/>
                <w:sz w:val="22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DF57D0">
            <w:pPr>
              <w:rPr>
                <w:rFonts w:ascii="Arial" w:hAnsi="Arial"/>
                <w:noProof/>
                <w:sz w:val="22"/>
              </w:rPr>
            </w:pPr>
          </w:p>
        </w:tc>
        <w:tc>
          <w:tcPr>
            <w:tcW w:w="100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DF57D0">
            <w:pPr>
              <w:rPr>
                <w:rFonts w:ascii="Arial" w:hAnsi="Arial"/>
                <w:sz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DF57D0">
            <w:pPr>
              <w:jc w:val="left"/>
              <w:rPr>
                <w:rFonts w:ascii="Arial" w:hAnsi="Arial"/>
                <w:sz w:val="22"/>
              </w:rPr>
            </w:pPr>
          </w:p>
        </w:tc>
      </w:tr>
    </w:tbl>
    <w:p w:rsidR="00000000" w:rsidRDefault="00DF57D0">
      <w:pPr>
        <w:jc w:val="left"/>
        <w:rPr>
          <w:rFonts w:ascii="Arial" w:hAnsi="Arial"/>
          <w:sz w:val="22"/>
        </w:rPr>
      </w:pPr>
    </w:p>
    <w:p w:rsidR="00000000" w:rsidRDefault="00DF57D0">
      <w:pPr>
        <w:jc w:val="left"/>
        <w:rPr>
          <w:rFonts w:ascii="Arial" w:hAnsi="Arial"/>
          <w:sz w:val="22"/>
        </w:rPr>
      </w:pPr>
    </w:p>
    <w:tbl>
      <w:tblPr>
        <w:tblW w:w="0" w:type="auto"/>
        <w:tblInd w:w="70" w:type="dxa"/>
        <w:tblBorders>
          <w:left w:val="single" w:sz="12" w:space="0" w:color="auto"/>
          <w:bottom w:val="single" w:sz="12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"/>
        <w:gridCol w:w="110"/>
        <w:gridCol w:w="5200"/>
        <w:gridCol w:w="1260"/>
        <w:gridCol w:w="566"/>
        <w:gridCol w:w="1358"/>
        <w:gridCol w:w="1676"/>
        <w:gridCol w:w="4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00000" w:rsidRDefault="00DF57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</w:t>
            </w:r>
          </w:p>
        </w:tc>
        <w:tc>
          <w:tcPr>
            <w:tcW w:w="105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DF57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Identification du notaire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7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</w:t>
            </w:r>
          </w:p>
          <w:p w:rsidR="00000000" w:rsidRDefault="00DF57D0">
            <w:pPr>
              <w:spacing w:before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3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7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  <w:vertAlign w:val="superscript"/>
              </w:rPr>
              <w:t>o</w:t>
            </w:r>
            <w:r>
              <w:rPr>
                <w:rFonts w:ascii="Arial" w:hAnsi="Arial"/>
                <w:sz w:val="18"/>
              </w:rPr>
              <w:t xml:space="preserve"> de téléphone</w:t>
            </w:r>
          </w:p>
          <w:p w:rsidR="00000000" w:rsidRDefault="00DF57D0">
            <w:pPr>
              <w:spacing w:before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3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7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Adresse (N</w:t>
            </w:r>
            <w:r>
              <w:rPr>
                <w:rFonts w:ascii="Arial" w:hAnsi="Arial"/>
                <w:sz w:val="18"/>
                <w:vertAlign w:val="superscript"/>
              </w:rPr>
              <w:t>o</w:t>
            </w:r>
            <w:r>
              <w:rPr>
                <w:rFonts w:ascii="Arial" w:hAnsi="Arial"/>
                <w:sz w:val="18"/>
              </w:rPr>
              <w:t xml:space="preserve"> civique, rue, municipalité)</w:t>
            </w:r>
          </w:p>
          <w:p w:rsidR="00000000" w:rsidRDefault="00DF57D0">
            <w:pPr>
              <w:spacing w:before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F57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Code postal</w:t>
            </w:r>
          </w:p>
          <w:p w:rsidR="00000000" w:rsidRDefault="00DF57D0">
            <w:pPr>
              <w:spacing w:before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78" w:type="dxa"/>
            <w:gridSpan w:val="8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00000" w:rsidRDefault="00DF57D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DF57D0">
            <w:pPr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DF57D0">
            <w:pPr>
              <w:jc w:val="left"/>
              <w:rPr>
                <w:rFonts w:ascii="Arial" w:hAnsi="Arial"/>
                <w:sz w:val="22"/>
              </w:rPr>
            </w:pPr>
          </w:p>
          <w:p w:rsidR="00000000" w:rsidRDefault="00DF57D0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F57D0">
            <w:pPr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DF57D0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DF57D0">
            <w:pPr>
              <w:jc w:val="left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0000" w:rsidRDefault="00DF57D0">
            <w:pPr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531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00000" w:rsidRDefault="00DF57D0">
            <w:pPr>
              <w:spacing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Signature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DF57D0">
            <w:pPr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00000" w:rsidRDefault="00DF57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DF57D0">
            <w:pPr>
              <w:jc w:val="left"/>
              <w:rPr>
                <w:rFonts w:ascii="Arial" w:hAnsi="Arial"/>
                <w:sz w:val="18"/>
              </w:rPr>
            </w:pPr>
          </w:p>
        </w:tc>
      </w:tr>
    </w:tbl>
    <w:p w:rsidR="00000000" w:rsidRDefault="00DF57D0">
      <w:pPr>
        <w:jc w:val="left"/>
        <w:rPr>
          <w:rFonts w:ascii="Arial" w:hAnsi="Arial"/>
          <w:sz w:val="22"/>
        </w:rPr>
      </w:pPr>
    </w:p>
    <w:sectPr w:rsidR="00000000">
      <w:footerReference w:type="default" r:id="rId7"/>
      <w:pgSz w:w="12240" w:h="20160" w:code="5"/>
      <w:pgMar w:top="432" w:right="720" w:bottom="432" w:left="720" w:header="432" w:footer="8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F57D0">
      <w:r>
        <w:separator/>
      </w:r>
    </w:p>
  </w:endnote>
  <w:endnote w:type="continuationSeparator" w:id="0">
    <w:p w:rsidR="00000000" w:rsidRDefault="00DF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F57D0">
    <w:pPr>
      <w:pStyle w:val="Pieddepage"/>
      <w:jc w:val="center"/>
      <w:rPr>
        <w:b/>
        <w:sz w:val="20"/>
      </w:rPr>
    </w:pPr>
    <w:r>
      <w:rPr>
        <w:noProof/>
      </w:rPr>
      <w:pict>
        <v:rect id="_x0000_s1025" style="position:absolute;left:0;text-align:left;margin-left:-10.5pt;margin-top:4.05pt;width:60pt;height:18pt;z-index:251657728;mso-position-horizontal-relative:text;mso-position-vertical-relative:text" o:allowincell="f" stroked="f" strokeweight="0">
          <v:textbox inset="0,0,0,0">
            <w:txbxContent>
              <w:p w:rsidR="00000000" w:rsidRDefault="00DF57D0">
                <w:pPr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3006 (2009-04)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F57D0">
      <w:r>
        <w:separator/>
      </w:r>
    </w:p>
  </w:footnote>
  <w:footnote w:type="continuationSeparator" w:id="0">
    <w:p w:rsidR="00000000" w:rsidRDefault="00DF5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doNotTrackMoves/>
  <w:defaultTabStop w:val="36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7D0"/>
    <w:rsid w:val="00D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84F3807-9D2B-4E8C-B958-57C359CC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680"/>
        <w:tab w:val="right" w:pos="9360"/>
      </w:tabs>
    </w:pPr>
  </w:style>
  <w:style w:type="paragraph" w:styleId="Pieddepage">
    <w:name w:val="footer"/>
    <w:basedOn w:val="Normal"/>
    <w:semiHidden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1287</Characters>
  <Application>Microsoft Office Word</Application>
  <DocSecurity>4</DocSecurity>
  <Lines>10</Lines>
  <Paragraphs>3</Paragraphs>
  <ScaleCrop>false</ScaleCrop>
  <Company>FADQ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3006 (2009-04) - Information requise du notaire du demandeur</dc:title>
  <dc:subject>3006 (2009-04) - Information requise du notaire du demandeur</dc:subject>
  <dc:creator>Direction des affaires juridiques - FADQ</dc:creator>
  <cp:keywords>3006, formulaire, information, notaire, demandeur</cp:keywords>
  <dc:description/>
  <cp:lastModifiedBy>Arsenault, Francis</cp:lastModifiedBy>
  <cp:revision>2</cp:revision>
  <cp:lastPrinted>2006-03-15T18:12:00Z</cp:lastPrinted>
  <dcterms:created xsi:type="dcterms:W3CDTF">2018-10-02T13:13:00Z</dcterms:created>
  <dcterms:modified xsi:type="dcterms:W3CDTF">2018-10-02T13:13:00Z</dcterms:modified>
</cp:coreProperties>
</file>