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444" w:rsidRDefault="00C64444" w:rsidP="00F67962">
      <w:pPr>
        <w:suppressAutoHyphens/>
        <w:ind w:firstLine="1080"/>
        <w:rPr>
          <w:rFonts w:ascii="Arial" w:hAnsi="Arial"/>
          <w:sz w:val="22"/>
        </w:rPr>
      </w:pPr>
      <w:bookmarkStart w:id="0" w:name="_GoBack"/>
      <w:bookmarkEnd w:id="0"/>
    </w:p>
    <w:p w:rsidR="00C64444" w:rsidRDefault="00C64444">
      <w:pPr>
        <w:suppressAutoHyphens/>
        <w:ind w:firstLine="1080"/>
        <w:rPr>
          <w:rFonts w:ascii="Arial" w:hAnsi="Arial"/>
          <w:sz w:val="22"/>
        </w:rPr>
      </w:pPr>
      <w:r>
        <w:rPr>
          <w:rFonts w:ascii="Arial" w:hAnsi="Arial"/>
          <w:sz w:val="22"/>
        </w:rPr>
        <w:t xml:space="preserve">L'AN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r>
        <w:rPr>
          <w:rFonts w:ascii="Arial" w:hAnsi="Arial"/>
          <w:sz w:val="22"/>
        </w:rPr>
        <w:t xml:space="preserve">DEVANT Me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notaire à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province de Québec,</w:t>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p>
    <w:p w:rsidR="00C64444" w:rsidRDefault="00C64444">
      <w:pPr>
        <w:suppressAutoHyphens/>
        <w:ind w:firstLine="1080"/>
        <w:rPr>
          <w:rFonts w:ascii="Arial" w:hAnsi="Arial"/>
          <w:b/>
          <w:sz w:val="22"/>
        </w:rPr>
      </w:pPr>
      <w:r>
        <w:rPr>
          <w:rFonts w:ascii="Arial" w:hAnsi="Arial"/>
          <w:b/>
          <w:sz w:val="22"/>
        </w:rPr>
        <w:t>COMPARAISSENT:</w:t>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(avis d'adresse: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au bureau de la publicité des droits de la circonscription foncière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numéro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au registre des droits personnels et réels mobiliers)</w:t>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r>
        <w:rPr>
          <w:rFonts w:ascii="Arial" w:hAnsi="Arial"/>
          <w:sz w:val="22"/>
        </w:rPr>
        <w:t xml:space="preserve">ci-après nommé(e) le </w:t>
      </w:r>
      <w:r>
        <w:rPr>
          <w:rFonts w:ascii="Arial" w:hAnsi="Arial"/>
          <w:b/>
          <w:sz w:val="22"/>
        </w:rPr>
        <w:t>"subrogeant"</w:t>
      </w:r>
      <w:r>
        <w:rPr>
          <w:rFonts w:ascii="Arial" w:hAnsi="Arial"/>
          <w:sz w:val="22"/>
        </w:rPr>
        <w:t>,</w:t>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r>
        <w:rPr>
          <w:rFonts w:ascii="Arial" w:hAnsi="Arial"/>
          <w:b/>
          <w:sz w:val="22"/>
        </w:rPr>
        <w:t>ET</w:t>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r>
        <w:rPr>
          <w:rFonts w:ascii="Arial" w:hAnsi="Arial"/>
          <w:sz w:val="22"/>
        </w:rPr>
        <w:t xml:space="preserve">ci-après nommé(e)(s) le </w:t>
      </w:r>
      <w:r>
        <w:rPr>
          <w:rFonts w:ascii="Arial" w:hAnsi="Arial"/>
          <w:b/>
          <w:sz w:val="22"/>
        </w:rPr>
        <w:t>"subrogé"</w:t>
      </w:r>
      <w:r>
        <w:rPr>
          <w:rFonts w:ascii="Arial" w:hAnsi="Arial"/>
          <w:sz w:val="22"/>
        </w:rPr>
        <w:t>,</w:t>
      </w:r>
    </w:p>
    <w:p w:rsidR="00C64444" w:rsidRDefault="00C64444">
      <w:pPr>
        <w:suppressAutoHyphens/>
        <w:ind w:firstLine="1080"/>
        <w:rPr>
          <w:rFonts w:ascii="Arial" w:hAnsi="Arial"/>
          <w:sz w:val="22"/>
        </w:rPr>
      </w:pPr>
    </w:p>
    <w:p w:rsidR="00C64444" w:rsidRDefault="00C64444">
      <w:pPr>
        <w:suppressAutoHyphens/>
        <w:ind w:firstLine="1080"/>
        <w:rPr>
          <w:rFonts w:ascii="Arial" w:hAnsi="Arial"/>
          <w:sz w:val="22"/>
        </w:rPr>
      </w:pPr>
      <w:r>
        <w:rPr>
          <w:rFonts w:ascii="Arial" w:hAnsi="Arial"/>
          <w:sz w:val="22"/>
        </w:rPr>
        <w:t>Lesquels, pour en venir à la quittance subrogatoire, conformément à l'article 1654 du Code civil du Québec, qui fait l'objet des présentes, déclarent ce qui suit:</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 xml:space="preserve">1.- Le subrogeant est créancier d'une somme principale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 solde d'une somme originaire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due aux termes, selon le cas, de l'acte de prêt et de(s) acte(s) de garantie(s) suivants:</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2.- La créance du subrogeant est garantie par hypothèque immobilière sur l'immeuble suivant, savoir:</w:t>
      </w:r>
    </w:p>
    <w:p w:rsidR="00C64444" w:rsidRDefault="00C64444">
      <w:pPr>
        <w:suppressAutoHyphens/>
        <w:rPr>
          <w:rFonts w:ascii="Arial" w:hAnsi="Arial"/>
          <w:sz w:val="22"/>
        </w:rPr>
      </w:pPr>
    </w:p>
    <w:p w:rsidR="00C64444" w:rsidRDefault="00C64444">
      <w:pPr>
        <w:suppressAutoHyphens/>
        <w:jc w:val="center"/>
        <w:rPr>
          <w:rFonts w:ascii="Arial" w:hAnsi="Arial"/>
          <w:b/>
          <w:sz w:val="22"/>
        </w:rPr>
      </w:pPr>
      <w:r>
        <w:rPr>
          <w:rFonts w:ascii="Arial" w:hAnsi="Arial"/>
          <w:b/>
          <w:sz w:val="22"/>
        </w:rPr>
        <w:t>DÉSIGNATION</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3.- La créance du subrogeant est garantie par hypothèque mobilière sur les biens suivants, savoir:</w:t>
      </w:r>
    </w:p>
    <w:p w:rsidR="00C64444" w:rsidRDefault="00C64444">
      <w:pPr>
        <w:suppressAutoHyphens/>
        <w:rPr>
          <w:rFonts w:ascii="Arial" w:hAnsi="Arial"/>
          <w:sz w:val="22"/>
        </w:rPr>
      </w:pPr>
    </w:p>
    <w:p w:rsidR="00C64444" w:rsidRDefault="00C64444">
      <w:pPr>
        <w:suppressAutoHyphens/>
        <w:jc w:val="center"/>
        <w:rPr>
          <w:rFonts w:ascii="Arial" w:hAnsi="Arial"/>
          <w:b/>
          <w:sz w:val="22"/>
        </w:rPr>
      </w:pPr>
      <w:r>
        <w:rPr>
          <w:rFonts w:ascii="Arial" w:hAnsi="Arial"/>
          <w:b/>
          <w:sz w:val="22"/>
        </w:rPr>
        <w:t>DESCRIPTION</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 xml:space="preserve">4.- Ceci exposé, le subrogé a payé à l'instant au subrogeant qui le reconnaît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composée comme suit:</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 xml:space="preserve">a) la somme principale précitée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 xml:space="preserve">b) une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représentant les intérêts accrus en date des présentes.</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En conséquence de ce paiement, le subrogeant subroge expressément le subrogé dans tous les droits, recours, actions et hypothèques lui résultant des actes ci-dessus mentionnés.</w:t>
      </w:r>
    </w:p>
    <w:p w:rsidR="00C64444" w:rsidRDefault="00C64444">
      <w:pPr>
        <w:suppressAutoHyphens/>
        <w:rPr>
          <w:rFonts w:ascii="Arial" w:hAnsi="Arial"/>
          <w:sz w:val="22"/>
        </w:rPr>
      </w:pPr>
    </w:p>
    <w:p w:rsidR="00C64444" w:rsidRDefault="00C64444">
      <w:pPr>
        <w:suppressAutoHyphens/>
        <w:jc w:val="center"/>
        <w:rPr>
          <w:rFonts w:ascii="Arial" w:hAnsi="Arial"/>
          <w:b/>
          <w:sz w:val="22"/>
          <w:u w:val="single"/>
        </w:rPr>
      </w:pPr>
      <w:r>
        <w:rPr>
          <w:rFonts w:ascii="Arial" w:hAnsi="Arial"/>
          <w:b/>
          <w:sz w:val="22"/>
          <w:u w:val="single"/>
        </w:rPr>
        <w:t>QUITTANCE PARTIELLE</w:t>
      </w:r>
    </w:p>
    <w:p w:rsidR="00C64444" w:rsidRDefault="00C64444">
      <w:pPr>
        <w:suppressAutoHyphens/>
        <w:rPr>
          <w:rFonts w:ascii="Arial" w:hAnsi="Arial"/>
          <w:sz w:val="22"/>
        </w:rPr>
      </w:pPr>
    </w:p>
    <w:p w:rsidR="00C64444" w:rsidRDefault="00C64444">
      <w:pPr>
        <w:suppressAutoHyphens/>
        <w:ind w:firstLine="1080"/>
        <w:rPr>
          <w:rFonts w:ascii="Arial" w:hAnsi="Arial"/>
          <w:sz w:val="22"/>
        </w:rPr>
      </w:pPr>
      <w:r>
        <w:rPr>
          <w:rFonts w:ascii="Arial" w:hAnsi="Arial"/>
          <w:sz w:val="22"/>
        </w:rPr>
        <w:t xml:space="preserve">De plus, par les présentes, le subrogeant reconnaît avoir reçu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la somme de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xml:space="preserve"> dollars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r>
        <w:rPr>
          <w:rFonts w:ascii="Arial" w:hAnsi="Arial"/>
          <w:sz w:val="22"/>
        </w:rPr>
        <w:t> $) étant la différence entre la somme originaire plus haut mentionnée et celle faisant l'objet de la présente quittance subrogatoire, dont quittance pour autant, le subrogeant accordant mandat au subrogé d'accorder quittance pour cette somme et mainlevée des hypothèques en garantissant le paiement.</w:t>
      </w:r>
    </w:p>
    <w:p w:rsidR="00C64444" w:rsidRDefault="00C64444">
      <w:pPr>
        <w:suppressAutoHyphens/>
        <w:ind w:firstLine="360"/>
        <w:rPr>
          <w:rFonts w:ascii="Arial" w:hAnsi="Arial"/>
          <w:sz w:val="22"/>
        </w:rPr>
      </w:pPr>
    </w:p>
    <w:p w:rsidR="00C64444" w:rsidRDefault="00C64444">
      <w:pPr>
        <w:suppressAutoHyphens/>
        <w:rPr>
          <w:rFonts w:ascii="Arial" w:hAnsi="Arial"/>
          <w:sz w:val="22"/>
        </w:rPr>
      </w:pPr>
    </w:p>
    <w:p w:rsidR="00C64444" w:rsidRDefault="00C64444">
      <w:pPr>
        <w:suppressAutoHyphens/>
        <w:jc w:val="center"/>
        <w:rPr>
          <w:rFonts w:ascii="Arial" w:hAnsi="Arial"/>
          <w:b/>
          <w:sz w:val="22"/>
          <w:u w:val="single"/>
        </w:rPr>
      </w:pPr>
      <w:r>
        <w:rPr>
          <w:rFonts w:ascii="Arial" w:hAnsi="Arial"/>
          <w:b/>
          <w:sz w:val="22"/>
          <w:u w:val="single"/>
        </w:rPr>
        <w:t>INTERVENTION</w:t>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 xml:space="preserve">Aux présentes intervient (emprunteur) </w:t>
      </w: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p w:rsidR="00C64444" w:rsidRDefault="00C64444">
      <w:pPr>
        <w:suppressAutoHyphens/>
        <w:rPr>
          <w:rFonts w:ascii="Arial" w:hAnsi="Arial"/>
          <w:sz w:val="22"/>
        </w:rPr>
      </w:pPr>
    </w:p>
    <w:p w:rsidR="00C64444" w:rsidRDefault="00C64444">
      <w:pPr>
        <w:suppressAutoHyphens/>
        <w:ind w:firstLine="360"/>
        <w:rPr>
          <w:rFonts w:ascii="Arial" w:hAnsi="Arial"/>
          <w:sz w:val="22"/>
        </w:rPr>
      </w:pPr>
      <w:r>
        <w:rPr>
          <w:rFonts w:ascii="Arial" w:hAnsi="Arial"/>
          <w:sz w:val="22"/>
        </w:rPr>
        <w:t>Lequel déclare avoir eu lecture et communication des présentes, les avoir agréables et accepter le tout selon sa forme et teneur.</w:t>
      </w:r>
    </w:p>
    <w:p w:rsidR="00C64444" w:rsidRDefault="00C64444">
      <w:pPr>
        <w:suppressAutoHyphens/>
        <w:rPr>
          <w:rFonts w:ascii="Arial" w:hAnsi="Arial"/>
          <w:sz w:val="22"/>
        </w:rPr>
      </w:pPr>
    </w:p>
    <w:p w:rsidR="00F67962" w:rsidRDefault="00C64444">
      <w:pPr>
        <w:suppressAutoHyphens/>
        <w:ind w:firstLine="360"/>
        <w:rPr>
          <w:rFonts w:ascii="Arial" w:hAnsi="Arial"/>
          <w:sz w:val="22"/>
        </w:rPr>
      </w:pPr>
      <w:r>
        <w:rPr>
          <w:rFonts w:ascii="Arial" w:hAnsi="Arial"/>
          <w:sz w:val="22"/>
        </w:rPr>
        <w:fldChar w:fldCharType="begin"/>
      </w:r>
      <w:r>
        <w:rPr>
          <w:rFonts w:ascii="Arial" w:hAnsi="Arial"/>
          <w:sz w:val="22"/>
        </w:rPr>
        <w:instrText xml:space="preserve"> FILLIN  \* MERGEFORMAT </w:instrText>
      </w:r>
      <w:r>
        <w:rPr>
          <w:rFonts w:ascii="Arial" w:hAnsi="Arial"/>
          <w:sz w:val="22"/>
        </w:rPr>
        <w:fldChar w:fldCharType="separate"/>
      </w:r>
      <w:r>
        <w:rPr>
          <w:rFonts w:ascii="Arial" w:hAnsi="Arial"/>
          <w:sz w:val="22"/>
        </w:rPr>
        <w:t>SAISIE</w:t>
      </w:r>
      <w:r>
        <w:rPr>
          <w:rFonts w:ascii="Arial" w:hAnsi="Arial"/>
          <w:sz w:val="22"/>
        </w:rPr>
        <w:fldChar w:fldCharType="end"/>
      </w:r>
    </w:p>
    <w:sectPr w:rsidR="00F67962">
      <w:headerReference w:type="even" r:id="rId7"/>
      <w:headerReference w:type="default" r:id="rId8"/>
      <w:footerReference w:type="even" r:id="rId9"/>
      <w:footerReference w:type="default" r:id="rId10"/>
      <w:headerReference w:type="first" r:id="rId11"/>
      <w:footerReference w:type="first" r:id="rId12"/>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C9" w:rsidRDefault="00E016C9" w:rsidP="00C64444">
      <w:r>
        <w:separator/>
      </w:r>
    </w:p>
  </w:endnote>
  <w:endnote w:type="continuationSeparator" w:id="0">
    <w:p w:rsidR="00E016C9" w:rsidRDefault="00E016C9" w:rsidP="00C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D7" w:rsidRDefault="008809D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44" w:rsidRDefault="00C64444">
    <w:pPr>
      <w:pStyle w:val="Pieddepage"/>
    </w:pPr>
    <w:r>
      <w:rPr>
        <w:noProof/>
      </w:rPr>
      <w:pict>
        <v:rect id="_x0000_s1025" style="position:absolute;left:0;text-align:left;margin-left:-2in;margin-top:6.95pt;width:72.05pt;height:14.4pt;z-index:251657216" o:allowincell="f" filled="f" stroked="f" strokeweight="0">
          <v:textbox inset="0,0,0,0">
            <w:txbxContent>
              <w:p w:rsidR="00C64444" w:rsidRDefault="00D4135D">
                <w:pPr>
                  <w:rPr>
                    <w:rFonts w:ascii="Arial" w:hAnsi="Arial"/>
                    <w:sz w:val="16"/>
                  </w:rPr>
                </w:pPr>
                <w:r>
                  <w:rPr>
                    <w:rFonts w:ascii="Arial" w:hAnsi="Arial"/>
                    <w:sz w:val="16"/>
                  </w:rPr>
                  <w:t>7001.30.13</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44" w:rsidRDefault="00C64444">
    <w:pPr>
      <w:pStyle w:val="Pieddepage"/>
    </w:pPr>
    <w:r>
      <w:rPr>
        <w:noProof/>
      </w:rPr>
      <w:pict>
        <v:rect id="_x0000_s1026" style="position:absolute;left:0;text-align:left;margin-left:-2in;margin-top:6.95pt;width:72.05pt;height:14.45pt;z-index:251658240" o:allowincell="f" filled="f" stroked="f" strokeweight="0">
          <v:textbox inset="0,0,0,0">
            <w:txbxContent>
              <w:p w:rsidR="00C64444" w:rsidRDefault="00D4135D">
                <w:pPr>
                  <w:rPr>
                    <w:rFonts w:ascii="Arial" w:hAnsi="Arial"/>
                    <w:sz w:val="16"/>
                  </w:rPr>
                </w:pPr>
                <w:r>
                  <w:rPr>
                    <w:rFonts w:ascii="Arial" w:hAnsi="Arial"/>
                    <w:sz w:val="16"/>
                  </w:rPr>
                  <w:t>7001.30.13</w:t>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C9" w:rsidRDefault="00E016C9" w:rsidP="00C64444">
      <w:r>
        <w:separator/>
      </w:r>
    </w:p>
  </w:footnote>
  <w:footnote w:type="continuationSeparator" w:id="0">
    <w:p w:rsidR="00E016C9" w:rsidRDefault="00E016C9" w:rsidP="00C64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D7" w:rsidRDefault="008809D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44" w:rsidRDefault="00C64444">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9C4FEE">
      <w:rPr>
        <w:rStyle w:val="Numrodepage"/>
        <w:rFonts w:ascii="Arial" w:hAnsi="Arial"/>
        <w:noProof/>
        <w:sz w:val="22"/>
      </w:rPr>
      <w:t>2</w:t>
    </w:r>
    <w:r>
      <w:rPr>
        <w:rStyle w:val="Numrodepage"/>
        <w:rFonts w:ascii="Arial" w:hAnsi="Arial"/>
        <w:sz w:val="22"/>
      </w:rPr>
      <w:fldChar w:fldCharType="end"/>
    </w:r>
  </w:p>
  <w:p w:rsidR="00C64444" w:rsidRDefault="00C64444">
    <w:pPr>
      <w:pStyle w:val="En-tte"/>
      <w:ind w:right="360"/>
      <w:rPr>
        <w:rFonts w:ascii="Arial" w:hAnsi="Arial"/>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9D7" w:rsidRDefault="008809D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10A9FA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09D7"/>
    <w:rsid w:val="008809D7"/>
    <w:rsid w:val="009C4FEE"/>
    <w:rsid w:val="00C64444"/>
    <w:rsid w:val="00CF47E5"/>
    <w:rsid w:val="00D4135D"/>
    <w:rsid w:val="00E016C9"/>
    <w:rsid w:val="00F67962"/>
    <w:rsid w:val="00F854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5:chartTrackingRefBased/>
  <w15:docId w15:val="{950FDD23-7EDF-4896-9F10-397C3662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ilvl w:val="0"/>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2389</Characters>
  <Application>Microsoft Office Word</Application>
  <DocSecurity>4</DocSecurity>
  <Lines>19</Lines>
  <Paragraphs>5</Paragraphs>
  <ScaleCrop>false</ScaleCrop>
  <HeadingPairs>
    <vt:vector size="4" baseType="variant">
      <vt:variant>
        <vt:lpstr>Titre</vt:lpstr>
      </vt:variant>
      <vt:variant>
        <vt:i4>1</vt:i4>
      </vt:variant>
      <vt:variant>
        <vt:lpstr>Subrogation 1654 C.C.Q.</vt:lpstr>
      </vt:variant>
      <vt:variant>
        <vt:i4>0</vt:i4>
      </vt:variant>
    </vt:vector>
  </HeadingPairs>
  <TitlesOfParts>
    <vt:vector size="1" baseType="lpstr">
      <vt:lpstr>Subrogation 1654 C.C.Q.</vt:lpstr>
    </vt:vector>
  </TitlesOfParts>
  <Company>FADQ</Company>
  <LinksUpToDate>false</LinksUpToDate>
  <CharactersWithSpaces>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Subrogation 1654 C.C.Q.</dc:title>
  <dc:subject/>
  <dc:creator>Direction des affaires juridiques</dc:creator>
  <cp:keywords/>
  <dc:description/>
  <cp:lastModifiedBy>Arsenault, Francis</cp:lastModifiedBy>
  <cp:revision>2</cp:revision>
  <cp:lastPrinted>2004-04-27T15:40:00Z</cp:lastPrinted>
  <dcterms:created xsi:type="dcterms:W3CDTF">2018-10-02T13:50:00Z</dcterms:created>
  <dcterms:modified xsi:type="dcterms:W3CDTF">2018-10-02T13:50:00Z</dcterms:modified>
</cp:coreProperties>
</file>