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B3" w:rsidRDefault="00A51AB3">
      <w:pPr>
        <w:suppressAutoHyphens/>
        <w:rPr>
          <w:rFonts w:ascii="Arial" w:hAnsi="Arial"/>
          <w:sz w:val="22"/>
        </w:rPr>
      </w:pPr>
      <w:bookmarkStart w:id="0" w:name="_GoBack"/>
      <w:bookmarkEnd w:id="0"/>
    </w:p>
    <w:p w:rsidR="00A51AB3" w:rsidRPr="008C6124" w:rsidRDefault="00A51AB3">
      <w:pPr>
        <w:suppressAutoHyphens/>
        <w:ind w:firstLine="1080"/>
        <w:rPr>
          <w:rFonts w:ascii="Arial" w:hAnsi="Arial" w:cs="Arial"/>
          <w:sz w:val="22"/>
          <w:szCs w:val="22"/>
        </w:rPr>
      </w:pPr>
      <w:r w:rsidRPr="008C6124">
        <w:rPr>
          <w:rFonts w:ascii="Arial" w:hAnsi="Arial" w:cs="Arial"/>
          <w:sz w:val="22"/>
          <w:szCs w:val="22"/>
        </w:rPr>
        <w:t xml:space="preserve">L'AN </w:t>
      </w:r>
      <w:fldSimple w:instr=" FILLIN  \* MERGEFORMAT ">
        <w:r w:rsidRPr="008C6124">
          <w:rPr>
            <w:rFonts w:ascii="Arial" w:hAnsi="Arial" w:cs="Arial"/>
            <w:sz w:val="22"/>
            <w:szCs w:val="22"/>
          </w:rPr>
          <w:t>SAISIE</w:t>
        </w:r>
      </w:fldSimple>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pPr>
        <w:suppressAutoHyphens/>
        <w:ind w:firstLine="1080"/>
        <w:rPr>
          <w:rFonts w:ascii="Arial" w:hAnsi="Arial" w:cs="Arial"/>
          <w:sz w:val="22"/>
          <w:szCs w:val="22"/>
        </w:rPr>
      </w:pPr>
      <w:r w:rsidRPr="008C6124">
        <w:rPr>
          <w:rFonts w:ascii="Arial" w:hAnsi="Arial" w:cs="Arial"/>
          <w:sz w:val="22"/>
          <w:szCs w:val="22"/>
        </w:rPr>
        <w:t xml:space="preserve">DEVANT Me </w:t>
      </w:r>
      <w:fldSimple w:instr=" FILLIN  \* MERGEFORMAT ">
        <w:r w:rsidRPr="008C6124">
          <w:rPr>
            <w:rFonts w:ascii="Arial" w:hAnsi="Arial" w:cs="Arial"/>
            <w:sz w:val="22"/>
            <w:szCs w:val="22"/>
          </w:rPr>
          <w:t>SAISIE</w:t>
        </w:r>
      </w:fldSimple>
      <w:r w:rsidRPr="008C6124">
        <w:rPr>
          <w:rFonts w:ascii="Arial" w:hAnsi="Arial" w:cs="Arial"/>
          <w:sz w:val="22"/>
          <w:szCs w:val="22"/>
        </w:rPr>
        <w:t xml:space="preserve">, notaire à </w:t>
      </w:r>
      <w:fldSimple w:instr=" FILLIN  \* MERGEFORMAT ">
        <w:r w:rsidRPr="008C6124">
          <w:rPr>
            <w:rFonts w:ascii="Arial" w:hAnsi="Arial" w:cs="Arial"/>
            <w:sz w:val="22"/>
            <w:szCs w:val="22"/>
          </w:rPr>
          <w:t>SAISIE</w:t>
        </w:r>
      </w:fldSimple>
      <w:r w:rsidRPr="008C6124">
        <w:rPr>
          <w:rFonts w:ascii="Arial" w:hAnsi="Arial" w:cs="Arial"/>
          <w:sz w:val="22"/>
          <w:szCs w:val="22"/>
        </w:rPr>
        <w:t>, province de Québec,</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pPr>
        <w:suppressAutoHyphens/>
        <w:ind w:firstLine="1080"/>
        <w:rPr>
          <w:rFonts w:ascii="Arial" w:hAnsi="Arial" w:cs="Arial"/>
          <w:b/>
          <w:sz w:val="22"/>
          <w:szCs w:val="22"/>
        </w:rPr>
      </w:pPr>
      <w:r w:rsidRPr="008C6124">
        <w:rPr>
          <w:rFonts w:ascii="Arial" w:hAnsi="Arial" w:cs="Arial"/>
          <w:b/>
          <w:sz w:val="22"/>
          <w:szCs w:val="22"/>
        </w:rPr>
        <w:t>COMPARAISSENT</w:t>
      </w:r>
      <w:r w:rsidR="00395972">
        <w:rPr>
          <w:rFonts w:ascii="Arial" w:hAnsi="Arial" w:cs="Arial"/>
          <w:b/>
          <w:sz w:val="22"/>
          <w:szCs w:val="22"/>
        </w:rPr>
        <w:t xml:space="preserve"> </w:t>
      </w:r>
      <w:r w:rsidRPr="008C6124">
        <w:rPr>
          <w:rFonts w:ascii="Arial" w:hAnsi="Arial" w:cs="Arial"/>
          <w:b/>
          <w:sz w:val="22"/>
          <w:szCs w:val="22"/>
        </w:rPr>
        <w:t>:</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5039ED">
      <w:pPr>
        <w:suppressAutoHyphens/>
        <w:ind w:firstLine="1080"/>
        <w:rPr>
          <w:rFonts w:ascii="Arial" w:hAnsi="Arial" w:cs="Arial"/>
          <w:sz w:val="22"/>
          <w:szCs w:val="22"/>
        </w:rPr>
      </w:pPr>
      <w:fldSimple w:instr=" FILLIN  \* MERGEFORMAT ">
        <w:r w:rsidR="00A51AB3" w:rsidRPr="008C6124">
          <w:rPr>
            <w:rFonts w:ascii="Arial" w:hAnsi="Arial" w:cs="Arial"/>
            <w:sz w:val="22"/>
            <w:szCs w:val="22"/>
          </w:rPr>
          <w:t>SAISIE</w:t>
        </w:r>
      </w:fldSimple>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pPr>
        <w:suppressAutoHyphens/>
        <w:ind w:firstLine="1080"/>
        <w:rPr>
          <w:rFonts w:ascii="Arial" w:hAnsi="Arial" w:cs="Arial"/>
          <w:sz w:val="22"/>
          <w:szCs w:val="22"/>
        </w:rPr>
      </w:pPr>
      <w:r w:rsidRPr="008C6124">
        <w:rPr>
          <w:rFonts w:ascii="Arial" w:hAnsi="Arial" w:cs="Arial"/>
          <w:sz w:val="22"/>
          <w:szCs w:val="22"/>
        </w:rPr>
        <w:t xml:space="preserve">ci-après nommé(e) le </w:t>
      </w:r>
      <w:r w:rsidRPr="008C6124">
        <w:rPr>
          <w:rFonts w:ascii="Arial" w:hAnsi="Arial" w:cs="Arial"/>
          <w:b/>
          <w:sz w:val="22"/>
          <w:szCs w:val="22"/>
        </w:rPr>
        <w:t>"prêteur"</w:t>
      </w:r>
      <w:r w:rsidRPr="008C6124">
        <w:rPr>
          <w:rFonts w:ascii="Arial" w:hAnsi="Arial" w:cs="Arial"/>
          <w:sz w:val="22"/>
          <w:szCs w:val="22"/>
        </w:rPr>
        <w:t>,</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rsidP="009D7178">
      <w:pPr>
        <w:tabs>
          <w:tab w:val="left" w:pos="1890"/>
        </w:tabs>
        <w:suppressAutoHyphens/>
        <w:ind w:firstLine="1080"/>
        <w:rPr>
          <w:rFonts w:ascii="Arial" w:hAnsi="Arial" w:cs="Arial"/>
          <w:b/>
          <w:sz w:val="22"/>
          <w:szCs w:val="22"/>
        </w:rPr>
      </w:pPr>
      <w:r w:rsidRPr="008C6124">
        <w:rPr>
          <w:rFonts w:ascii="Arial" w:hAnsi="Arial" w:cs="Arial"/>
          <w:b/>
          <w:sz w:val="22"/>
          <w:szCs w:val="22"/>
        </w:rPr>
        <w:t>ET</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5039ED">
      <w:pPr>
        <w:suppressAutoHyphens/>
        <w:ind w:left="180" w:firstLine="900"/>
        <w:rPr>
          <w:rFonts w:ascii="Arial" w:hAnsi="Arial" w:cs="Arial"/>
          <w:sz w:val="22"/>
          <w:szCs w:val="22"/>
        </w:rPr>
      </w:pPr>
      <w:fldSimple w:instr=" FILLIN  \* MERGEFORMAT ">
        <w:r w:rsidR="00A51AB3" w:rsidRPr="008C6124">
          <w:rPr>
            <w:rFonts w:ascii="Arial" w:hAnsi="Arial" w:cs="Arial"/>
            <w:sz w:val="22"/>
            <w:szCs w:val="22"/>
          </w:rPr>
          <w:t>SAISIE</w:t>
        </w:r>
      </w:fldSimple>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pPr>
        <w:suppressAutoHyphens/>
        <w:ind w:firstLine="1080"/>
        <w:rPr>
          <w:rFonts w:ascii="Arial" w:hAnsi="Arial" w:cs="Arial"/>
          <w:sz w:val="22"/>
          <w:szCs w:val="22"/>
        </w:rPr>
      </w:pPr>
      <w:r w:rsidRPr="008C6124">
        <w:rPr>
          <w:rFonts w:ascii="Arial" w:hAnsi="Arial" w:cs="Arial"/>
          <w:sz w:val="22"/>
          <w:szCs w:val="22"/>
        </w:rPr>
        <w:t>ci-après nommé(e)(s) l'</w:t>
      </w:r>
      <w:r w:rsidRPr="008C6124">
        <w:rPr>
          <w:rFonts w:ascii="Arial" w:hAnsi="Arial" w:cs="Arial"/>
          <w:b/>
          <w:sz w:val="22"/>
          <w:szCs w:val="22"/>
        </w:rPr>
        <w:t>"emprunteur"</w:t>
      </w:r>
      <w:r w:rsidRPr="008C6124">
        <w:rPr>
          <w:rFonts w:ascii="Arial" w:hAnsi="Arial" w:cs="Arial"/>
          <w:sz w:val="22"/>
          <w:szCs w:val="22"/>
        </w:rPr>
        <w:t>,</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pPr>
        <w:suppressAutoHyphens/>
        <w:ind w:firstLine="1080"/>
        <w:rPr>
          <w:rFonts w:ascii="Arial" w:hAnsi="Arial" w:cs="Arial"/>
          <w:sz w:val="22"/>
          <w:szCs w:val="22"/>
        </w:rPr>
      </w:pPr>
      <w:r w:rsidRPr="008C6124">
        <w:rPr>
          <w:rFonts w:ascii="Arial" w:hAnsi="Arial" w:cs="Arial"/>
          <w:sz w:val="22"/>
          <w:szCs w:val="22"/>
        </w:rPr>
        <w:t>Lesquels font les conventions suivantes</w:t>
      </w:r>
      <w:r w:rsidR="00395972">
        <w:rPr>
          <w:rFonts w:ascii="Arial" w:hAnsi="Arial" w:cs="Arial"/>
          <w:sz w:val="22"/>
          <w:szCs w:val="22"/>
        </w:rPr>
        <w:t xml:space="preserve"> </w:t>
      </w:r>
      <w:r w:rsidRPr="008C6124">
        <w:rPr>
          <w:rFonts w:ascii="Arial" w:hAnsi="Arial" w:cs="Arial"/>
          <w:sz w:val="22"/>
          <w:szCs w:val="22"/>
        </w:rPr>
        <w:t>:</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pPr>
        <w:suppressAutoHyphens/>
        <w:ind w:firstLine="360"/>
        <w:rPr>
          <w:rFonts w:ascii="Arial" w:hAnsi="Arial" w:cs="Arial"/>
          <w:b/>
          <w:sz w:val="22"/>
          <w:szCs w:val="22"/>
        </w:rPr>
      </w:pPr>
      <w:r w:rsidRPr="008C6124">
        <w:rPr>
          <w:rFonts w:ascii="Arial" w:hAnsi="Arial" w:cs="Arial"/>
          <w:sz w:val="22"/>
          <w:szCs w:val="22"/>
        </w:rPr>
        <w:t xml:space="preserve">1- </w:t>
      </w:r>
      <w:r w:rsidR="008A2C7C" w:rsidRPr="008C6124">
        <w:rPr>
          <w:rFonts w:ascii="Arial" w:hAnsi="Arial" w:cs="Arial"/>
          <w:b/>
          <w:sz w:val="22"/>
          <w:szCs w:val="22"/>
        </w:rPr>
        <w:t>MARGE DE CRÉDIT À L’INVESTISSEMENT</w:t>
      </w:r>
    </w:p>
    <w:p w:rsidR="00A51AB3" w:rsidRPr="008C6124" w:rsidRDefault="00A51AB3">
      <w:pPr>
        <w:suppressAutoHyphens/>
        <w:rPr>
          <w:rFonts w:ascii="Arial" w:hAnsi="Arial" w:cs="Arial"/>
          <w:sz w:val="22"/>
          <w:szCs w:val="22"/>
        </w:rPr>
      </w:pPr>
    </w:p>
    <w:p w:rsidR="00A51AB3" w:rsidRPr="008C6124" w:rsidRDefault="00A51AB3" w:rsidP="007C010D">
      <w:pPr>
        <w:pStyle w:val="Corpsdetexte21"/>
        <w:ind w:firstLine="1080"/>
        <w:rPr>
          <w:rFonts w:ascii="Arial" w:hAnsi="Arial" w:cs="Arial"/>
          <w:sz w:val="22"/>
          <w:szCs w:val="22"/>
        </w:rPr>
      </w:pPr>
      <w:r w:rsidRPr="008C6124">
        <w:rPr>
          <w:rFonts w:ascii="Arial" w:hAnsi="Arial" w:cs="Arial"/>
          <w:sz w:val="22"/>
          <w:szCs w:val="22"/>
        </w:rPr>
        <w:t xml:space="preserve">Le prêteur </w:t>
      </w:r>
      <w:r w:rsidR="00906438" w:rsidRPr="008C6124">
        <w:rPr>
          <w:rFonts w:ascii="Arial" w:hAnsi="Arial" w:cs="Arial"/>
          <w:sz w:val="22"/>
          <w:szCs w:val="22"/>
        </w:rPr>
        <w:t xml:space="preserve">a </w:t>
      </w:r>
      <w:r w:rsidRPr="008C6124">
        <w:rPr>
          <w:rFonts w:ascii="Arial" w:hAnsi="Arial" w:cs="Arial"/>
          <w:sz w:val="22"/>
          <w:szCs w:val="22"/>
        </w:rPr>
        <w:t>consent</w:t>
      </w:r>
      <w:r w:rsidR="00906438" w:rsidRPr="008C6124">
        <w:rPr>
          <w:rFonts w:ascii="Arial" w:hAnsi="Arial" w:cs="Arial"/>
          <w:sz w:val="22"/>
          <w:szCs w:val="22"/>
        </w:rPr>
        <w:t xml:space="preserve">i </w:t>
      </w:r>
      <w:r w:rsidRPr="008C6124">
        <w:rPr>
          <w:rFonts w:ascii="Arial" w:hAnsi="Arial" w:cs="Arial"/>
          <w:sz w:val="22"/>
          <w:szCs w:val="22"/>
        </w:rPr>
        <w:t xml:space="preserve">à </w:t>
      </w:r>
      <w:r w:rsidR="00906438" w:rsidRPr="008C6124">
        <w:rPr>
          <w:rFonts w:ascii="Arial" w:hAnsi="Arial" w:cs="Arial"/>
          <w:sz w:val="22"/>
          <w:szCs w:val="22"/>
        </w:rPr>
        <w:t>l'emprunteur</w:t>
      </w:r>
      <w:r w:rsidRPr="008C6124">
        <w:rPr>
          <w:rFonts w:ascii="Arial" w:hAnsi="Arial" w:cs="Arial"/>
          <w:sz w:val="22"/>
          <w:szCs w:val="22"/>
        </w:rPr>
        <w:t xml:space="preserve">, à titre </w:t>
      </w:r>
      <w:fldSimple w:instr=" FILLIN  \* MERGEFORMAT ">
        <w:r w:rsidRPr="008C6124">
          <w:rPr>
            <w:rFonts w:ascii="Arial" w:hAnsi="Arial" w:cs="Arial"/>
            <w:sz w:val="22"/>
            <w:szCs w:val="22"/>
          </w:rPr>
          <w:t>SAISIE</w:t>
        </w:r>
      </w:fldSimple>
      <w:r w:rsidR="00C53A9D" w:rsidRPr="008C6124">
        <w:rPr>
          <w:rFonts w:ascii="Arial" w:hAnsi="Arial" w:cs="Arial"/>
          <w:sz w:val="22"/>
          <w:szCs w:val="22"/>
        </w:rPr>
        <w:t xml:space="preserve">, </w:t>
      </w:r>
      <w:r w:rsidRPr="008C6124">
        <w:rPr>
          <w:rFonts w:ascii="Arial" w:hAnsi="Arial" w:cs="Arial"/>
          <w:sz w:val="22"/>
          <w:szCs w:val="22"/>
        </w:rPr>
        <w:t>un</w:t>
      </w:r>
      <w:r w:rsidR="00F16DF5" w:rsidRPr="008C6124">
        <w:rPr>
          <w:rFonts w:ascii="Arial" w:hAnsi="Arial" w:cs="Arial"/>
          <w:sz w:val="22"/>
          <w:szCs w:val="22"/>
        </w:rPr>
        <w:t xml:space="preserve">e marge de crédit à l’investissement, </w:t>
      </w:r>
      <w:r w:rsidR="001377BE">
        <w:rPr>
          <w:rFonts w:ascii="Arial" w:hAnsi="Arial" w:cs="Arial"/>
          <w:sz w:val="22"/>
          <w:szCs w:val="22"/>
        </w:rPr>
        <w:t xml:space="preserve">payable à demande, </w:t>
      </w:r>
      <w:r w:rsidR="00F16DF5" w:rsidRPr="008C6124">
        <w:rPr>
          <w:rFonts w:ascii="Arial" w:hAnsi="Arial" w:cs="Arial"/>
          <w:sz w:val="22"/>
          <w:szCs w:val="22"/>
        </w:rPr>
        <w:t>ci-après appelée "la marge-investissement",</w:t>
      </w:r>
      <w:r w:rsidRPr="008C6124">
        <w:rPr>
          <w:rFonts w:ascii="Arial" w:hAnsi="Arial" w:cs="Arial"/>
          <w:sz w:val="22"/>
          <w:szCs w:val="22"/>
        </w:rPr>
        <w:t xml:space="preserve"> au montant de </w:t>
      </w:r>
      <w:fldSimple w:instr=" FILLIN  \* MERGEFORMAT ">
        <w:r w:rsidRPr="008C6124">
          <w:rPr>
            <w:rFonts w:ascii="Arial" w:hAnsi="Arial" w:cs="Arial"/>
            <w:sz w:val="22"/>
            <w:szCs w:val="22"/>
          </w:rPr>
          <w:t>SAISIE</w:t>
        </w:r>
      </w:fldSimple>
      <w:r w:rsidRPr="008C6124">
        <w:rPr>
          <w:rFonts w:ascii="Arial" w:hAnsi="Arial" w:cs="Arial"/>
          <w:sz w:val="22"/>
          <w:szCs w:val="22"/>
        </w:rPr>
        <w:t xml:space="preserve"> dollars (</w:t>
      </w:r>
      <w:fldSimple w:instr=" FILLIN  \* MERGEFORMAT ">
        <w:r w:rsidRPr="008C6124">
          <w:rPr>
            <w:rFonts w:ascii="Arial" w:hAnsi="Arial" w:cs="Arial"/>
            <w:sz w:val="22"/>
            <w:szCs w:val="22"/>
          </w:rPr>
          <w:t>SAISIE</w:t>
        </w:r>
      </w:fldSimple>
      <w:r w:rsidRPr="008C6124">
        <w:rPr>
          <w:rFonts w:ascii="Arial" w:hAnsi="Arial" w:cs="Arial"/>
          <w:sz w:val="22"/>
          <w:szCs w:val="22"/>
        </w:rPr>
        <w:t> $)</w:t>
      </w:r>
      <w:r w:rsidR="001058FE" w:rsidRPr="008C6124">
        <w:rPr>
          <w:rFonts w:ascii="Arial" w:hAnsi="Arial" w:cs="Arial"/>
          <w:sz w:val="22"/>
          <w:szCs w:val="22"/>
        </w:rPr>
        <w:t>,</w:t>
      </w:r>
      <w:r w:rsidRPr="008C6124">
        <w:rPr>
          <w:rFonts w:ascii="Arial" w:hAnsi="Arial" w:cs="Arial"/>
          <w:sz w:val="22"/>
          <w:szCs w:val="22"/>
        </w:rPr>
        <w:t xml:space="preserve"> </w:t>
      </w:r>
      <w:r w:rsidR="001058FE" w:rsidRPr="008C6124">
        <w:rPr>
          <w:rFonts w:ascii="Arial" w:hAnsi="Arial" w:cs="Arial"/>
          <w:sz w:val="22"/>
          <w:szCs w:val="22"/>
        </w:rPr>
        <w:t xml:space="preserve">suivant acte reçu devant Me </w:t>
      </w:r>
      <w:fldSimple w:instr=" FILLIN  \* MERGEFORMAT ">
        <w:r w:rsidR="001058FE" w:rsidRPr="008C6124">
          <w:rPr>
            <w:rFonts w:ascii="Arial" w:hAnsi="Arial" w:cs="Arial"/>
            <w:sz w:val="22"/>
            <w:szCs w:val="22"/>
          </w:rPr>
          <w:t>SAISIE</w:t>
        </w:r>
      </w:fldSimple>
      <w:r w:rsidR="001058FE" w:rsidRPr="008C6124">
        <w:rPr>
          <w:rFonts w:ascii="Arial" w:hAnsi="Arial" w:cs="Arial"/>
          <w:sz w:val="22"/>
          <w:szCs w:val="22"/>
        </w:rPr>
        <w:t xml:space="preserve">, notaire, </w:t>
      </w:r>
      <w:r w:rsidR="005913B4" w:rsidRPr="008C6124">
        <w:rPr>
          <w:rFonts w:ascii="Arial" w:hAnsi="Arial" w:cs="Arial"/>
          <w:sz w:val="22"/>
          <w:szCs w:val="22"/>
        </w:rPr>
        <w:t xml:space="preserve">le </w:t>
      </w:r>
      <w:fldSimple w:instr=" FILLIN  \* MERGEFORMAT ">
        <w:r w:rsidR="005913B4" w:rsidRPr="008C6124">
          <w:rPr>
            <w:rFonts w:ascii="Arial" w:hAnsi="Arial" w:cs="Arial"/>
            <w:sz w:val="22"/>
            <w:szCs w:val="22"/>
          </w:rPr>
          <w:t>SAISIE</w:t>
        </w:r>
      </w:fldSimple>
      <w:r w:rsidR="005913B4" w:rsidRPr="008C6124">
        <w:rPr>
          <w:rFonts w:ascii="Arial" w:hAnsi="Arial" w:cs="Arial"/>
          <w:sz w:val="22"/>
          <w:szCs w:val="22"/>
        </w:rPr>
        <w:t xml:space="preserve">, </w:t>
      </w:r>
      <w:r w:rsidR="001058FE" w:rsidRPr="008C6124">
        <w:rPr>
          <w:rFonts w:ascii="Arial" w:hAnsi="Arial" w:cs="Arial"/>
          <w:sz w:val="22"/>
          <w:szCs w:val="22"/>
        </w:rPr>
        <w:t xml:space="preserve">sous le numéro </w:t>
      </w:r>
      <w:fldSimple w:instr=" FILLIN  \* MERGEFORMAT ">
        <w:r w:rsidR="001058FE" w:rsidRPr="008C6124">
          <w:rPr>
            <w:rFonts w:ascii="Arial" w:hAnsi="Arial" w:cs="Arial"/>
            <w:sz w:val="22"/>
            <w:szCs w:val="22"/>
          </w:rPr>
          <w:t>SAISIE</w:t>
        </w:r>
      </w:fldSimple>
      <w:r w:rsidR="001058FE" w:rsidRPr="008C6124">
        <w:rPr>
          <w:rFonts w:ascii="Arial" w:hAnsi="Arial" w:cs="Arial"/>
          <w:sz w:val="22"/>
          <w:szCs w:val="22"/>
        </w:rPr>
        <w:t xml:space="preserve"> de ses minutes, </w:t>
      </w:r>
      <w:r w:rsidR="00395972">
        <w:rPr>
          <w:rFonts w:ascii="Arial" w:hAnsi="Arial" w:cs="Arial"/>
          <w:sz w:val="22"/>
          <w:szCs w:val="22"/>
        </w:rPr>
        <w:t xml:space="preserve">ci-après appelé </w:t>
      </w:r>
      <w:r w:rsidR="001377BE" w:rsidRPr="008C6124">
        <w:rPr>
          <w:rFonts w:ascii="Arial" w:hAnsi="Arial" w:cs="Arial"/>
          <w:sz w:val="22"/>
          <w:szCs w:val="22"/>
        </w:rPr>
        <w:t>l</w:t>
      </w:r>
      <w:r w:rsidR="00395972">
        <w:rPr>
          <w:rFonts w:ascii="Arial" w:hAnsi="Arial" w:cs="Arial"/>
          <w:sz w:val="22"/>
          <w:szCs w:val="22"/>
        </w:rPr>
        <w:t>’ "</w:t>
      </w:r>
      <w:r w:rsidR="001377BE">
        <w:rPr>
          <w:rFonts w:ascii="Arial" w:hAnsi="Arial" w:cs="Arial"/>
          <w:sz w:val="22"/>
          <w:szCs w:val="22"/>
        </w:rPr>
        <w:t>A</w:t>
      </w:r>
      <w:r w:rsidR="001377BE" w:rsidRPr="008C6124">
        <w:rPr>
          <w:rFonts w:ascii="Arial" w:hAnsi="Arial" w:cs="Arial"/>
          <w:sz w:val="22"/>
          <w:szCs w:val="22"/>
        </w:rPr>
        <w:t xml:space="preserve">cte </w:t>
      </w:r>
      <w:r w:rsidR="00395972">
        <w:rPr>
          <w:rFonts w:ascii="Arial" w:hAnsi="Arial" w:cs="Arial"/>
          <w:sz w:val="22"/>
          <w:szCs w:val="22"/>
        </w:rPr>
        <w:t>". L’</w:t>
      </w:r>
      <w:r w:rsidR="00930DF5" w:rsidRPr="008C6124">
        <w:rPr>
          <w:rFonts w:ascii="Arial" w:hAnsi="Arial" w:cs="Arial"/>
          <w:sz w:val="22"/>
          <w:szCs w:val="22"/>
        </w:rPr>
        <w:t xml:space="preserve">emprunteur peut bénéficier </w:t>
      </w:r>
      <w:r w:rsidR="001058FE" w:rsidRPr="008C6124">
        <w:rPr>
          <w:rFonts w:ascii="Arial" w:hAnsi="Arial" w:cs="Arial"/>
          <w:sz w:val="22"/>
          <w:szCs w:val="22"/>
        </w:rPr>
        <w:t xml:space="preserve">de la marge-investissement </w:t>
      </w:r>
      <w:r w:rsidR="00930DF5" w:rsidRPr="008C6124">
        <w:rPr>
          <w:rFonts w:ascii="Arial" w:hAnsi="Arial" w:cs="Arial"/>
          <w:sz w:val="22"/>
          <w:szCs w:val="22"/>
        </w:rPr>
        <w:t xml:space="preserve">au moyen d’une ou plusieurs avances en argent </w:t>
      </w:r>
      <w:r w:rsidRPr="008C6124">
        <w:rPr>
          <w:rFonts w:ascii="Arial" w:hAnsi="Arial" w:cs="Arial"/>
          <w:sz w:val="22"/>
          <w:szCs w:val="22"/>
        </w:rPr>
        <w:t>conformément au Programme de financement de l'agriculture, ci-après appelé le "Programme", adopté en vertu de la Loi sur La Financière agricole du Québec (</w:t>
      </w:r>
      <w:r w:rsidR="00395972">
        <w:rPr>
          <w:rFonts w:ascii="Arial" w:hAnsi="Arial" w:cs="Arial"/>
          <w:sz w:val="22"/>
          <w:szCs w:val="22"/>
        </w:rPr>
        <w:t>RLRQ</w:t>
      </w:r>
      <w:r w:rsidRPr="008C6124">
        <w:rPr>
          <w:rFonts w:ascii="Arial" w:hAnsi="Arial" w:cs="Arial"/>
          <w:sz w:val="22"/>
          <w:szCs w:val="22"/>
        </w:rPr>
        <w:t>, chapitre L</w:t>
      </w:r>
      <w:r w:rsidRPr="008C6124">
        <w:rPr>
          <w:rFonts w:ascii="Arial" w:hAnsi="Arial" w:cs="Arial"/>
          <w:sz w:val="22"/>
          <w:szCs w:val="22"/>
        </w:rPr>
        <w:noBreakHyphen/>
        <w:t>0.1), ci-après appelée la "Loi".</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A51AB3">
      <w:pPr>
        <w:suppressAutoHyphens/>
        <w:ind w:firstLine="360"/>
        <w:rPr>
          <w:rFonts w:ascii="Arial" w:hAnsi="Arial" w:cs="Arial"/>
          <w:b/>
          <w:sz w:val="22"/>
          <w:szCs w:val="22"/>
        </w:rPr>
      </w:pPr>
      <w:r w:rsidRPr="008C6124">
        <w:rPr>
          <w:rFonts w:ascii="Arial" w:hAnsi="Arial" w:cs="Arial"/>
          <w:sz w:val="22"/>
          <w:szCs w:val="22"/>
        </w:rPr>
        <w:t xml:space="preserve">2- </w:t>
      </w:r>
      <w:r w:rsidR="00930DF5" w:rsidRPr="008C6124">
        <w:rPr>
          <w:rFonts w:ascii="Arial" w:hAnsi="Arial" w:cs="Arial"/>
          <w:b/>
          <w:sz w:val="22"/>
          <w:szCs w:val="22"/>
        </w:rPr>
        <w:t>AVANCE</w:t>
      </w:r>
    </w:p>
    <w:p w:rsidR="00A51AB3" w:rsidRPr="008C6124" w:rsidRDefault="00A51AB3">
      <w:pPr>
        <w:suppressAutoHyphens/>
        <w:rPr>
          <w:rFonts w:ascii="Arial" w:hAnsi="Arial" w:cs="Arial"/>
          <w:sz w:val="22"/>
          <w:szCs w:val="22"/>
        </w:rPr>
      </w:pPr>
    </w:p>
    <w:p w:rsidR="00A51AB3" w:rsidRPr="008C6124" w:rsidRDefault="00CA2AF1">
      <w:pPr>
        <w:suppressAutoHyphens/>
        <w:ind w:firstLine="1080"/>
        <w:rPr>
          <w:rFonts w:ascii="Arial" w:hAnsi="Arial" w:cs="Arial"/>
          <w:sz w:val="22"/>
          <w:szCs w:val="22"/>
        </w:rPr>
      </w:pPr>
      <w:r w:rsidRPr="008C6124">
        <w:rPr>
          <w:rFonts w:ascii="Arial" w:hAnsi="Arial" w:cs="Arial"/>
          <w:sz w:val="22"/>
          <w:szCs w:val="22"/>
        </w:rPr>
        <w:t>L’emprunteur désire obtenir une avance</w:t>
      </w:r>
      <w:r w:rsidR="00B63BFC" w:rsidRPr="008C6124">
        <w:rPr>
          <w:rFonts w:ascii="Arial" w:hAnsi="Arial" w:cs="Arial"/>
          <w:sz w:val="22"/>
          <w:szCs w:val="22"/>
        </w:rPr>
        <w:t xml:space="preserve"> de </w:t>
      </w:r>
      <w:fldSimple w:instr=" FILLIN  \* MERGEFORMAT ">
        <w:r w:rsidR="00B63BFC" w:rsidRPr="008C6124">
          <w:rPr>
            <w:rFonts w:ascii="Arial" w:hAnsi="Arial" w:cs="Arial"/>
            <w:sz w:val="22"/>
            <w:szCs w:val="22"/>
          </w:rPr>
          <w:t>SAISIE</w:t>
        </w:r>
      </w:fldSimple>
      <w:r w:rsidR="00B63BFC" w:rsidRPr="008C6124">
        <w:rPr>
          <w:rFonts w:ascii="Arial" w:hAnsi="Arial" w:cs="Arial"/>
          <w:sz w:val="22"/>
          <w:szCs w:val="22"/>
        </w:rPr>
        <w:t xml:space="preserve"> dollars (</w:t>
      </w:r>
      <w:fldSimple w:instr=" FILLIN  \* MERGEFORMAT ">
        <w:r w:rsidR="00B63BFC" w:rsidRPr="008C6124">
          <w:rPr>
            <w:rFonts w:ascii="Arial" w:hAnsi="Arial" w:cs="Arial"/>
            <w:sz w:val="22"/>
            <w:szCs w:val="22"/>
          </w:rPr>
          <w:t>SAISIE</w:t>
        </w:r>
      </w:fldSimple>
      <w:r w:rsidR="00B63BFC" w:rsidRPr="008C6124">
        <w:rPr>
          <w:rFonts w:ascii="Arial" w:hAnsi="Arial" w:cs="Arial"/>
          <w:sz w:val="22"/>
          <w:szCs w:val="22"/>
        </w:rPr>
        <w:t> $)</w:t>
      </w:r>
      <w:r w:rsidRPr="008C6124">
        <w:rPr>
          <w:rFonts w:ascii="Arial" w:hAnsi="Arial" w:cs="Arial"/>
          <w:sz w:val="22"/>
          <w:szCs w:val="22"/>
        </w:rPr>
        <w:t xml:space="preserve"> </w:t>
      </w:r>
      <w:r w:rsidR="00B63BFC" w:rsidRPr="008C6124">
        <w:rPr>
          <w:rFonts w:ascii="Arial" w:hAnsi="Arial" w:cs="Arial"/>
          <w:sz w:val="22"/>
          <w:szCs w:val="22"/>
        </w:rPr>
        <w:t>e</w:t>
      </w:r>
      <w:r w:rsidR="008A2C7C" w:rsidRPr="008C6124">
        <w:rPr>
          <w:rFonts w:ascii="Arial" w:hAnsi="Arial" w:cs="Arial"/>
          <w:sz w:val="22"/>
          <w:szCs w:val="22"/>
        </w:rPr>
        <w:t>n vertu de la</w:t>
      </w:r>
      <w:r w:rsidR="005913B4" w:rsidRPr="008C6124">
        <w:rPr>
          <w:rFonts w:ascii="Arial" w:hAnsi="Arial" w:cs="Arial"/>
          <w:sz w:val="22"/>
          <w:szCs w:val="22"/>
        </w:rPr>
        <w:t xml:space="preserve"> </w:t>
      </w:r>
      <w:r w:rsidR="008A2C7C" w:rsidRPr="008C6124">
        <w:rPr>
          <w:rFonts w:ascii="Arial" w:hAnsi="Arial" w:cs="Arial"/>
          <w:sz w:val="22"/>
          <w:szCs w:val="22"/>
        </w:rPr>
        <w:t>marge</w:t>
      </w:r>
      <w:r w:rsidR="00CA7594">
        <w:rPr>
          <w:rFonts w:ascii="Arial" w:hAnsi="Arial" w:cs="Arial"/>
          <w:sz w:val="22"/>
          <w:szCs w:val="22"/>
        </w:rPr>
        <w:t>-</w:t>
      </w:r>
      <w:r w:rsidR="008A2C7C" w:rsidRPr="008C6124">
        <w:rPr>
          <w:rFonts w:ascii="Arial" w:hAnsi="Arial" w:cs="Arial"/>
          <w:sz w:val="22"/>
          <w:szCs w:val="22"/>
        </w:rPr>
        <w:t>investissement</w:t>
      </w:r>
      <w:r w:rsidR="00B63BFC" w:rsidRPr="008C6124">
        <w:rPr>
          <w:rFonts w:ascii="Arial" w:hAnsi="Arial" w:cs="Arial"/>
          <w:sz w:val="22"/>
          <w:szCs w:val="22"/>
        </w:rPr>
        <w:t xml:space="preserve">, avance </w:t>
      </w:r>
      <w:r w:rsidRPr="008C6124">
        <w:rPr>
          <w:rFonts w:ascii="Arial" w:hAnsi="Arial" w:cs="Arial"/>
          <w:sz w:val="22"/>
          <w:szCs w:val="22"/>
        </w:rPr>
        <w:t>à laquelle le prêteur consent. Cette avance</w:t>
      </w:r>
      <w:r w:rsidR="00B63BFC" w:rsidRPr="008C6124">
        <w:rPr>
          <w:rFonts w:ascii="Arial" w:hAnsi="Arial" w:cs="Arial"/>
          <w:sz w:val="22"/>
          <w:szCs w:val="22"/>
        </w:rPr>
        <w:t>, ci-après appelée l’</w:t>
      </w:r>
      <w:r w:rsidR="00395972">
        <w:rPr>
          <w:rFonts w:ascii="Arial" w:hAnsi="Arial" w:cs="Arial"/>
          <w:sz w:val="22"/>
          <w:szCs w:val="22"/>
        </w:rPr>
        <w:t> </w:t>
      </w:r>
      <w:r w:rsidR="00B63BFC" w:rsidRPr="008C6124">
        <w:rPr>
          <w:rFonts w:ascii="Arial" w:hAnsi="Arial" w:cs="Arial"/>
          <w:sz w:val="22"/>
          <w:szCs w:val="22"/>
        </w:rPr>
        <w:t>"avance",</w:t>
      </w:r>
      <w:r w:rsidRPr="008C6124">
        <w:rPr>
          <w:rFonts w:ascii="Arial" w:hAnsi="Arial" w:cs="Arial"/>
          <w:sz w:val="22"/>
          <w:szCs w:val="22"/>
        </w:rPr>
        <w:t xml:space="preserve"> </w:t>
      </w:r>
      <w:r w:rsidR="00A51AB3" w:rsidRPr="008C6124">
        <w:rPr>
          <w:rFonts w:ascii="Arial" w:hAnsi="Arial" w:cs="Arial"/>
          <w:sz w:val="22"/>
          <w:szCs w:val="22"/>
        </w:rPr>
        <w:t xml:space="preserve">sera </w:t>
      </w:r>
      <w:r w:rsidR="00250821" w:rsidRPr="008C6124">
        <w:rPr>
          <w:rFonts w:ascii="Arial" w:hAnsi="Arial" w:cs="Arial"/>
          <w:sz w:val="22"/>
          <w:szCs w:val="22"/>
        </w:rPr>
        <w:t xml:space="preserve">déboursée </w:t>
      </w:r>
      <w:r w:rsidR="00A51AB3" w:rsidRPr="008C6124">
        <w:rPr>
          <w:rFonts w:ascii="Arial" w:hAnsi="Arial" w:cs="Arial"/>
          <w:sz w:val="22"/>
          <w:szCs w:val="22"/>
        </w:rPr>
        <w:t xml:space="preserve">pour les fins et selon les modalités prévues </w:t>
      </w:r>
      <w:r w:rsidRPr="008C6124">
        <w:rPr>
          <w:rFonts w:ascii="Arial" w:hAnsi="Arial" w:cs="Arial"/>
          <w:sz w:val="22"/>
          <w:szCs w:val="22"/>
        </w:rPr>
        <w:t>à l’autorisation</w:t>
      </w:r>
      <w:r w:rsidR="00B50B13" w:rsidRPr="008C6124">
        <w:rPr>
          <w:rFonts w:ascii="Arial" w:hAnsi="Arial" w:cs="Arial"/>
          <w:sz w:val="22"/>
          <w:szCs w:val="22"/>
        </w:rPr>
        <w:t xml:space="preserve"> d’utilisation d’une marge de crédit à l’investissement</w:t>
      </w:r>
      <w:r w:rsidRPr="008C6124">
        <w:rPr>
          <w:rFonts w:ascii="Arial" w:hAnsi="Arial" w:cs="Arial"/>
          <w:sz w:val="22"/>
          <w:szCs w:val="22"/>
        </w:rPr>
        <w:t xml:space="preserve"> </w:t>
      </w:r>
      <w:r w:rsidR="00A51AB3" w:rsidRPr="008C6124">
        <w:rPr>
          <w:rFonts w:ascii="Arial" w:hAnsi="Arial" w:cs="Arial"/>
          <w:sz w:val="22"/>
          <w:szCs w:val="22"/>
        </w:rPr>
        <w:t>émis</w:t>
      </w:r>
      <w:r w:rsidRPr="008C6124">
        <w:rPr>
          <w:rFonts w:ascii="Arial" w:hAnsi="Arial" w:cs="Arial"/>
          <w:sz w:val="22"/>
          <w:szCs w:val="22"/>
        </w:rPr>
        <w:t>e</w:t>
      </w:r>
      <w:r w:rsidR="00A51AB3" w:rsidRPr="008C6124">
        <w:rPr>
          <w:rFonts w:ascii="Arial" w:hAnsi="Arial" w:cs="Arial"/>
          <w:sz w:val="22"/>
          <w:szCs w:val="22"/>
        </w:rPr>
        <w:t xml:space="preserve"> le </w:t>
      </w:r>
      <w:fldSimple w:instr=" FILLIN  \* MERGEFORMAT ">
        <w:r w:rsidR="00A51AB3" w:rsidRPr="008C6124">
          <w:rPr>
            <w:rFonts w:ascii="Arial" w:hAnsi="Arial" w:cs="Arial"/>
            <w:sz w:val="22"/>
            <w:szCs w:val="22"/>
          </w:rPr>
          <w:t>SAISIE</w:t>
        </w:r>
      </w:fldSimple>
      <w:r w:rsidRPr="008C6124">
        <w:rPr>
          <w:rFonts w:ascii="Arial" w:hAnsi="Arial" w:cs="Arial"/>
          <w:sz w:val="22"/>
          <w:szCs w:val="22"/>
        </w:rPr>
        <w:t>, ci-après appelé</w:t>
      </w:r>
      <w:r w:rsidR="00395972">
        <w:rPr>
          <w:rFonts w:ascii="Arial" w:hAnsi="Arial" w:cs="Arial"/>
          <w:sz w:val="22"/>
          <w:szCs w:val="22"/>
        </w:rPr>
        <w:t>e l’ </w:t>
      </w:r>
      <w:r w:rsidRPr="008C6124">
        <w:rPr>
          <w:rFonts w:ascii="Arial" w:hAnsi="Arial" w:cs="Arial"/>
          <w:sz w:val="22"/>
          <w:szCs w:val="22"/>
        </w:rPr>
        <w:t>"autorisation</w:t>
      </w:r>
      <w:r w:rsidR="00A51AB3" w:rsidRPr="008C6124">
        <w:rPr>
          <w:rFonts w:ascii="Arial" w:hAnsi="Arial" w:cs="Arial"/>
          <w:sz w:val="22"/>
          <w:szCs w:val="22"/>
        </w:rPr>
        <w:t>", et délivré</w:t>
      </w:r>
      <w:r w:rsidRPr="008C6124">
        <w:rPr>
          <w:rFonts w:ascii="Arial" w:hAnsi="Arial" w:cs="Arial"/>
          <w:sz w:val="22"/>
          <w:szCs w:val="22"/>
        </w:rPr>
        <w:t>e</w:t>
      </w:r>
      <w:r w:rsidR="00A51AB3" w:rsidRPr="008C6124">
        <w:rPr>
          <w:rFonts w:ascii="Arial" w:hAnsi="Arial" w:cs="Arial"/>
          <w:sz w:val="22"/>
          <w:szCs w:val="22"/>
        </w:rPr>
        <w:t xml:space="preserve"> par La Financière agricole du Québec, ci-après appelée "La Financière agricole", en faveur de l'emprunteur.  Ce d</w:t>
      </w:r>
      <w:r w:rsidRPr="008C6124">
        <w:rPr>
          <w:rFonts w:ascii="Arial" w:hAnsi="Arial" w:cs="Arial"/>
          <w:sz w:val="22"/>
          <w:szCs w:val="22"/>
        </w:rPr>
        <w:t>ernier déclare avoir eu copie de la</w:t>
      </w:r>
      <w:r w:rsidR="00A51AB3" w:rsidRPr="008C6124">
        <w:rPr>
          <w:rFonts w:ascii="Arial" w:hAnsi="Arial" w:cs="Arial"/>
          <w:sz w:val="22"/>
          <w:szCs w:val="22"/>
        </w:rPr>
        <w:t>dit</w:t>
      </w:r>
      <w:r w:rsidRPr="008C6124">
        <w:rPr>
          <w:rFonts w:ascii="Arial" w:hAnsi="Arial" w:cs="Arial"/>
          <w:sz w:val="22"/>
          <w:szCs w:val="22"/>
        </w:rPr>
        <w:t>e autorisation</w:t>
      </w:r>
      <w:r w:rsidR="00A51AB3" w:rsidRPr="008C6124">
        <w:rPr>
          <w:rFonts w:ascii="Arial" w:hAnsi="Arial" w:cs="Arial"/>
          <w:sz w:val="22"/>
          <w:szCs w:val="22"/>
        </w:rPr>
        <w:t xml:space="preserve">, en avoir pris connaissance </w:t>
      </w:r>
      <w:r w:rsidRPr="008C6124">
        <w:rPr>
          <w:rFonts w:ascii="Arial" w:hAnsi="Arial" w:cs="Arial"/>
          <w:sz w:val="22"/>
          <w:szCs w:val="22"/>
        </w:rPr>
        <w:t xml:space="preserve">et bien </w:t>
      </w:r>
      <w:r w:rsidR="008C6124" w:rsidRPr="008C6124">
        <w:rPr>
          <w:rFonts w:ascii="Arial" w:hAnsi="Arial" w:cs="Arial"/>
          <w:sz w:val="22"/>
          <w:szCs w:val="22"/>
        </w:rPr>
        <w:t xml:space="preserve">la </w:t>
      </w:r>
      <w:r w:rsidRPr="008C6124">
        <w:rPr>
          <w:rFonts w:ascii="Arial" w:hAnsi="Arial" w:cs="Arial"/>
          <w:sz w:val="22"/>
          <w:szCs w:val="22"/>
        </w:rPr>
        <w:t>comprendre.  Copie de la</w:t>
      </w:r>
      <w:r w:rsidR="00A51AB3" w:rsidRPr="008C6124">
        <w:rPr>
          <w:rFonts w:ascii="Arial" w:hAnsi="Arial" w:cs="Arial"/>
          <w:sz w:val="22"/>
          <w:szCs w:val="22"/>
        </w:rPr>
        <w:t>dit</w:t>
      </w:r>
      <w:r w:rsidRPr="008C6124">
        <w:rPr>
          <w:rFonts w:ascii="Arial" w:hAnsi="Arial" w:cs="Arial"/>
          <w:sz w:val="22"/>
          <w:szCs w:val="22"/>
        </w:rPr>
        <w:t>e autorisation</w:t>
      </w:r>
      <w:r w:rsidR="00A51AB3" w:rsidRPr="008C6124">
        <w:rPr>
          <w:rFonts w:ascii="Arial" w:hAnsi="Arial" w:cs="Arial"/>
          <w:sz w:val="22"/>
          <w:szCs w:val="22"/>
        </w:rPr>
        <w:t xml:space="preserve"> demeure annexée aux présentes après avoir été reconnue véritable et signée pour identification par les parties en présen</w:t>
      </w:r>
      <w:r w:rsidRPr="008C6124">
        <w:rPr>
          <w:rFonts w:ascii="Arial" w:hAnsi="Arial" w:cs="Arial"/>
          <w:sz w:val="22"/>
          <w:szCs w:val="22"/>
        </w:rPr>
        <w:t>ce du notaire soussigné.  Ladite avance</w:t>
      </w:r>
      <w:r w:rsidR="00A51AB3" w:rsidRPr="008C6124">
        <w:rPr>
          <w:rFonts w:ascii="Arial" w:hAnsi="Arial" w:cs="Arial"/>
          <w:sz w:val="22"/>
          <w:szCs w:val="22"/>
        </w:rPr>
        <w:t xml:space="preserve"> sera déboursé</w:t>
      </w:r>
      <w:r w:rsidRPr="008C6124">
        <w:rPr>
          <w:rFonts w:ascii="Arial" w:hAnsi="Arial" w:cs="Arial"/>
          <w:sz w:val="22"/>
          <w:szCs w:val="22"/>
        </w:rPr>
        <w:t>e</w:t>
      </w:r>
      <w:r w:rsidR="00A51AB3" w:rsidRPr="008C6124">
        <w:rPr>
          <w:rFonts w:ascii="Arial" w:hAnsi="Arial" w:cs="Arial"/>
          <w:sz w:val="22"/>
          <w:szCs w:val="22"/>
        </w:rPr>
        <w:t xml:space="preserve"> lorsque toutes les conditions qui lui sont </w:t>
      </w:r>
      <w:r w:rsidR="00A51AB3" w:rsidRPr="008C6124">
        <w:rPr>
          <w:rFonts w:ascii="Arial" w:hAnsi="Arial" w:cs="Arial"/>
          <w:sz w:val="22"/>
          <w:szCs w:val="22"/>
        </w:rPr>
        <w:lastRenderedPageBreak/>
        <w:t>appl</w:t>
      </w:r>
      <w:r w:rsidRPr="008C6124">
        <w:rPr>
          <w:rFonts w:ascii="Arial" w:hAnsi="Arial" w:cs="Arial"/>
          <w:sz w:val="22"/>
          <w:szCs w:val="22"/>
        </w:rPr>
        <w:t>icables aux termes de l’autorisation</w:t>
      </w:r>
      <w:r w:rsidR="00A51AB3" w:rsidRPr="008C6124">
        <w:rPr>
          <w:rFonts w:ascii="Arial" w:hAnsi="Arial" w:cs="Arial"/>
          <w:sz w:val="22"/>
          <w:szCs w:val="22"/>
        </w:rPr>
        <w:t xml:space="preserve"> auront été remplies à la satisfaction du prêteur, que les garanties exigées auront </w:t>
      </w:r>
      <w:r w:rsidR="00B63BFC" w:rsidRPr="008C6124">
        <w:rPr>
          <w:rFonts w:ascii="Arial" w:hAnsi="Arial" w:cs="Arial"/>
          <w:sz w:val="22"/>
          <w:szCs w:val="22"/>
        </w:rPr>
        <w:t xml:space="preserve">été valablement prises et </w:t>
      </w:r>
      <w:r w:rsidR="00A51AB3" w:rsidRPr="008C6124">
        <w:rPr>
          <w:rFonts w:ascii="Arial" w:hAnsi="Arial" w:cs="Arial"/>
          <w:sz w:val="22"/>
          <w:szCs w:val="22"/>
        </w:rPr>
        <w:t>dûment inscrit</w:t>
      </w:r>
      <w:r w:rsidR="00B63BFC" w:rsidRPr="008C6124">
        <w:rPr>
          <w:rFonts w:ascii="Arial" w:hAnsi="Arial" w:cs="Arial"/>
          <w:sz w:val="22"/>
          <w:szCs w:val="22"/>
        </w:rPr>
        <w:t>es</w:t>
      </w:r>
      <w:r w:rsidR="00A51AB3" w:rsidRPr="008C6124">
        <w:rPr>
          <w:rFonts w:ascii="Arial" w:hAnsi="Arial" w:cs="Arial"/>
          <w:sz w:val="22"/>
          <w:szCs w:val="22"/>
        </w:rPr>
        <w:t xml:space="preserve"> au registre approprié.</w:t>
      </w:r>
      <w:r w:rsidR="001D4163" w:rsidRPr="008C6124">
        <w:rPr>
          <w:rFonts w:ascii="Arial" w:hAnsi="Arial" w:cs="Arial"/>
          <w:sz w:val="22"/>
          <w:szCs w:val="22"/>
        </w:rPr>
        <w:t xml:space="preserve"> </w:t>
      </w:r>
    </w:p>
    <w:p w:rsidR="00F16DF5" w:rsidRPr="008C6124" w:rsidRDefault="00F16DF5">
      <w:pPr>
        <w:suppressAutoHyphens/>
        <w:ind w:firstLine="1080"/>
        <w:rPr>
          <w:rFonts w:ascii="Arial" w:hAnsi="Arial" w:cs="Arial"/>
          <w:sz w:val="22"/>
          <w:szCs w:val="22"/>
        </w:rPr>
      </w:pPr>
    </w:p>
    <w:p w:rsidR="00A51AB3" w:rsidRPr="008C6124" w:rsidRDefault="005B1A43">
      <w:pPr>
        <w:suppressAutoHyphens/>
        <w:ind w:firstLine="1080"/>
        <w:rPr>
          <w:rFonts w:ascii="Arial" w:hAnsi="Arial" w:cs="Arial"/>
          <w:sz w:val="22"/>
          <w:szCs w:val="22"/>
        </w:rPr>
      </w:pPr>
      <w:r w:rsidRPr="001377BE">
        <w:rPr>
          <w:rFonts w:ascii="Arial" w:hAnsi="Arial" w:cs="Arial"/>
          <w:sz w:val="22"/>
          <w:szCs w:val="22"/>
        </w:rPr>
        <w:t>L'emprunteur pourra aviser le prêteur de ne pas débourser la totalité ou une partie de l’avance.  Le montant initial de l’avance sera alors réduit d'autant, sans indemnité tel que prévu au dernier alinéa de l'article 4 et équivaudra au total de l’avance consentie, ce que l'emprunteur et le prêteur acceptent expressément.</w:t>
      </w:r>
    </w:p>
    <w:p w:rsidR="00E53775" w:rsidRPr="00395972" w:rsidRDefault="00E53775">
      <w:pPr>
        <w:suppressAutoHyphens/>
        <w:ind w:firstLine="1080"/>
        <w:rPr>
          <w:rFonts w:ascii="Arial" w:hAnsi="Arial" w:cs="Arial"/>
          <w:sz w:val="22"/>
          <w:szCs w:val="22"/>
        </w:rPr>
      </w:pPr>
    </w:p>
    <w:p w:rsidR="001E1B8A" w:rsidRPr="00395972" w:rsidRDefault="00B54C6D">
      <w:pPr>
        <w:suppressAutoHyphens/>
        <w:ind w:firstLine="1080"/>
        <w:rPr>
          <w:rFonts w:ascii="Arial" w:hAnsi="Arial" w:cs="Arial"/>
          <w:sz w:val="22"/>
          <w:szCs w:val="22"/>
          <w:lang w:eastAsia="en-US"/>
        </w:rPr>
      </w:pPr>
      <w:r w:rsidRPr="00395972">
        <w:rPr>
          <w:rFonts w:ascii="Arial" w:hAnsi="Arial" w:cs="Arial"/>
          <w:sz w:val="22"/>
          <w:szCs w:val="22"/>
          <w:lang w:eastAsia="en-US"/>
        </w:rPr>
        <w:t xml:space="preserve">Les déboursements à effectuer sur l’avance seront consentis par multiples de </w:t>
      </w:r>
      <w:fldSimple w:instr=" FILLIN  \* MERGEFORMAT ">
        <w:r w:rsidR="001E1B8A" w:rsidRPr="00395972">
          <w:rPr>
            <w:rFonts w:ascii="Arial" w:hAnsi="Arial" w:cs="Arial"/>
            <w:sz w:val="22"/>
            <w:szCs w:val="22"/>
          </w:rPr>
          <w:t>SAISIE</w:t>
        </w:r>
      </w:fldSimple>
      <w:r w:rsidR="001E1B8A" w:rsidRPr="00395972">
        <w:rPr>
          <w:rFonts w:ascii="Arial" w:hAnsi="Arial" w:cs="Arial"/>
          <w:sz w:val="22"/>
          <w:szCs w:val="22"/>
        </w:rPr>
        <w:t xml:space="preserve"> dollars (</w:t>
      </w:r>
      <w:fldSimple w:instr=" FILLIN  \* MERGEFORMAT ">
        <w:r w:rsidR="001E1B8A" w:rsidRPr="00395972">
          <w:rPr>
            <w:rFonts w:ascii="Arial" w:hAnsi="Arial" w:cs="Arial"/>
            <w:sz w:val="22"/>
            <w:szCs w:val="22"/>
          </w:rPr>
          <w:t>SAISIE</w:t>
        </w:r>
      </w:fldSimple>
      <w:r w:rsidR="001E1B8A" w:rsidRPr="00395972">
        <w:rPr>
          <w:rFonts w:ascii="Arial" w:hAnsi="Arial" w:cs="Arial"/>
          <w:sz w:val="22"/>
          <w:szCs w:val="22"/>
        </w:rPr>
        <w:t> $)</w:t>
      </w:r>
      <w:r w:rsidRPr="00395972">
        <w:rPr>
          <w:rFonts w:ascii="Arial" w:hAnsi="Arial" w:cs="Arial"/>
          <w:sz w:val="22"/>
          <w:szCs w:val="22"/>
          <w:lang w:eastAsia="en-US"/>
        </w:rPr>
        <w:t>.</w:t>
      </w:r>
    </w:p>
    <w:p w:rsidR="001E1B8A" w:rsidRPr="00395972" w:rsidRDefault="001E1B8A">
      <w:pPr>
        <w:suppressAutoHyphens/>
        <w:ind w:firstLine="1080"/>
        <w:rPr>
          <w:rFonts w:ascii="Arial" w:hAnsi="Arial" w:cs="Arial"/>
          <w:sz w:val="22"/>
          <w:szCs w:val="22"/>
        </w:rPr>
      </w:pPr>
    </w:p>
    <w:p w:rsidR="00E53775" w:rsidRPr="008C6124" w:rsidRDefault="00951C9E">
      <w:pPr>
        <w:suppressAutoHyphens/>
        <w:ind w:firstLine="1080"/>
        <w:rPr>
          <w:rFonts w:ascii="Arial" w:hAnsi="Arial" w:cs="Arial"/>
          <w:sz w:val="22"/>
          <w:szCs w:val="22"/>
        </w:rPr>
      </w:pPr>
      <w:r w:rsidRPr="00395972">
        <w:rPr>
          <w:rFonts w:ascii="Arial" w:hAnsi="Arial" w:cs="Arial"/>
          <w:sz w:val="22"/>
          <w:szCs w:val="22"/>
        </w:rPr>
        <w:t>La présente avance ne comportant pas de</w:t>
      </w:r>
      <w:r w:rsidR="00E53775" w:rsidRPr="00395972">
        <w:rPr>
          <w:rFonts w:ascii="Arial" w:hAnsi="Arial" w:cs="Arial"/>
          <w:sz w:val="22"/>
          <w:szCs w:val="22"/>
        </w:rPr>
        <w:t xml:space="preserve"> modalités</w:t>
      </w:r>
      <w:r w:rsidR="00E53775" w:rsidRPr="008C6124">
        <w:rPr>
          <w:rFonts w:ascii="Arial" w:hAnsi="Arial" w:cs="Arial"/>
          <w:sz w:val="22"/>
          <w:szCs w:val="22"/>
        </w:rPr>
        <w:t xml:space="preserve"> spécifiques, elle sera regr</w:t>
      </w:r>
      <w:r w:rsidR="004958D7" w:rsidRPr="008C6124">
        <w:rPr>
          <w:rFonts w:ascii="Arial" w:hAnsi="Arial" w:cs="Arial"/>
          <w:sz w:val="22"/>
          <w:szCs w:val="22"/>
        </w:rPr>
        <w:t xml:space="preserve">oupée, tel que le prévoit </w:t>
      </w:r>
      <w:r w:rsidR="001377BE">
        <w:rPr>
          <w:rFonts w:ascii="Arial" w:hAnsi="Arial" w:cs="Arial"/>
          <w:sz w:val="22"/>
          <w:szCs w:val="22"/>
        </w:rPr>
        <w:t>l’Acte</w:t>
      </w:r>
      <w:r w:rsidR="004958D7" w:rsidRPr="008C6124">
        <w:rPr>
          <w:rFonts w:ascii="Arial" w:hAnsi="Arial" w:cs="Arial"/>
          <w:sz w:val="22"/>
          <w:szCs w:val="22"/>
        </w:rPr>
        <w:t>,</w:t>
      </w:r>
      <w:r w:rsidR="00217D58" w:rsidRPr="008C6124">
        <w:rPr>
          <w:rFonts w:ascii="Arial" w:hAnsi="Arial" w:cs="Arial"/>
          <w:sz w:val="22"/>
          <w:szCs w:val="22"/>
        </w:rPr>
        <w:t xml:space="preserve"> </w:t>
      </w:r>
      <w:r w:rsidR="004958D7" w:rsidRPr="008C6124">
        <w:rPr>
          <w:rFonts w:ascii="Arial" w:hAnsi="Arial" w:cs="Arial"/>
          <w:sz w:val="22"/>
          <w:szCs w:val="22"/>
        </w:rPr>
        <w:t xml:space="preserve">sous le même numéro de prêt avec les </w:t>
      </w:r>
      <w:r w:rsidR="00217D58" w:rsidRPr="008C6124">
        <w:rPr>
          <w:rFonts w:ascii="Arial" w:hAnsi="Arial" w:cs="Arial"/>
          <w:sz w:val="22"/>
          <w:szCs w:val="22"/>
        </w:rPr>
        <w:t>autre</w:t>
      </w:r>
      <w:r w:rsidR="004958D7" w:rsidRPr="008C6124">
        <w:rPr>
          <w:rFonts w:ascii="Arial" w:hAnsi="Arial" w:cs="Arial"/>
          <w:sz w:val="22"/>
          <w:szCs w:val="22"/>
        </w:rPr>
        <w:t>s</w:t>
      </w:r>
      <w:r w:rsidR="00217D58" w:rsidRPr="008C6124">
        <w:rPr>
          <w:rFonts w:ascii="Arial" w:hAnsi="Arial" w:cs="Arial"/>
          <w:sz w:val="22"/>
          <w:szCs w:val="22"/>
        </w:rPr>
        <w:t xml:space="preserve"> avance</w:t>
      </w:r>
      <w:r w:rsidR="004958D7" w:rsidRPr="008C6124">
        <w:rPr>
          <w:rFonts w:ascii="Arial" w:hAnsi="Arial" w:cs="Arial"/>
          <w:sz w:val="22"/>
          <w:szCs w:val="22"/>
        </w:rPr>
        <w:t>s du même type déjà consenties par le prêteur.</w:t>
      </w:r>
    </w:p>
    <w:p w:rsidR="00A031C4" w:rsidRPr="008C6124" w:rsidRDefault="00A031C4">
      <w:pPr>
        <w:suppressAutoHyphens/>
        <w:ind w:firstLine="1080"/>
        <w:rPr>
          <w:rFonts w:ascii="Arial" w:hAnsi="Arial" w:cs="Arial"/>
          <w:sz w:val="22"/>
          <w:szCs w:val="22"/>
        </w:rPr>
      </w:pPr>
    </w:p>
    <w:p w:rsidR="00A031C4" w:rsidRPr="008C6124" w:rsidRDefault="00A031C4" w:rsidP="00A031C4">
      <w:pPr>
        <w:suppressAutoHyphens/>
        <w:ind w:firstLine="1080"/>
        <w:rPr>
          <w:rFonts w:ascii="Arial" w:hAnsi="Arial" w:cs="Arial"/>
          <w:sz w:val="22"/>
          <w:szCs w:val="22"/>
        </w:rPr>
      </w:pPr>
      <w:r w:rsidRPr="008C6124">
        <w:rPr>
          <w:rFonts w:ascii="Arial" w:hAnsi="Arial" w:cs="Arial"/>
          <w:sz w:val="22"/>
          <w:szCs w:val="22"/>
        </w:rPr>
        <w:t>La présente avance est effectuée sans novation des avances déjà consenties par le prêteur à l’emprunteur en vertu de la marge-investissement, ni dérogation des droits, hypothèques, cautionnements, recours ni du rang de ces derniers,  pouvant en garantir le remboursement, lesquels continueront de garantir tous les termes, obligations et conditions de la marge-investissement et des avances consenties en vertu de cette dernière.</w:t>
      </w:r>
    </w:p>
    <w:p w:rsidR="00A031C4" w:rsidRPr="008C6124" w:rsidRDefault="00A031C4">
      <w:pPr>
        <w:suppressAutoHyphens/>
        <w:ind w:firstLine="1080"/>
        <w:rPr>
          <w:rFonts w:ascii="Arial" w:hAnsi="Arial" w:cs="Arial"/>
          <w:sz w:val="22"/>
          <w:szCs w:val="22"/>
        </w:rPr>
      </w:pPr>
    </w:p>
    <w:p w:rsidR="00A51AB3" w:rsidRPr="008C6124" w:rsidRDefault="00A51AB3">
      <w:pPr>
        <w:suppressAutoHyphens/>
        <w:rPr>
          <w:rFonts w:ascii="Arial" w:hAnsi="Arial" w:cs="Arial"/>
          <w:sz w:val="22"/>
          <w:szCs w:val="22"/>
        </w:rPr>
      </w:pPr>
    </w:p>
    <w:p w:rsidR="001D4163" w:rsidRPr="008C6124" w:rsidRDefault="001D4163" w:rsidP="001D4163">
      <w:pPr>
        <w:suppressAutoHyphens/>
        <w:ind w:firstLine="360"/>
        <w:rPr>
          <w:rFonts w:ascii="Arial" w:hAnsi="Arial" w:cs="Arial"/>
          <w:b/>
          <w:sz w:val="22"/>
          <w:szCs w:val="22"/>
        </w:rPr>
      </w:pPr>
      <w:r w:rsidRPr="008C6124">
        <w:rPr>
          <w:rFonts w:ascii="Arial" w:hAnsi="Arial" w:cs="Arial"/>
          <w:sz w:val="22"/>
          <w:szCs w:val="22"/>
        </w:rPr>
        <w:t xml:space="preserve">3- </w:t>
      </w:r>
      <w:r w:rsidRPr="008C6124">
        <w:rPr>
          <w:rFonts w:ascii="Arial" w:hAnsi="Arial" w:cs="Arial"/>
          <w:b/>
          <w:sz w:val="22"/>
          <w:szCs w:val="22"/>
        </w:rPr>
        <w:t>TAUX D'INTÉRÊT ET REMBOURSEMENT</w:t>
      </w:r>
    </w:p>
    <w:p w:rsidR="001D4163" w:rsidRPr="008C6124" w:rsidRDefault="001D4163" w:rsidP="001D4163">
      <w:pPr>
        <w:suppressAutoHyphens/>
        <w:ind w:firstLine="360"/>
        <w:rPr>
          <w:rFonts w:ascii="Arial" w:hAnsi="Arial" w:cs="Arial"/>
          <w:b/>
          <w:sz w:val="22"/>
          <w:szCs w:val="22"/>
        </w:rPr>
      </w:pPr>
    </w:p>
    <w:p w:rsidR="002778EF" w:rsidRPr="008C6124" w:rsidRDefault="001D4163" w:rsidP="000E6686">
      <w:pPr>
        <w:suppressAutoHyphens/>
        <w:ind w:firstLine="1080"/>
        <w:rPr>
          <w:rFonts w:ascii="Arial" w:hAnsi="Arial" w:cs="Arial"/>
          <w:sz w:val="22"/>
          <w:szCs w:val="22"/>
        </w:rPr>
      </w:pPr>
      <w:r w:rsidRPr="008C6124">
        <w:rPr>
          <w:rFonts w:ascii="Arial" w:hAnsi="Arial" w:cs="Arial"/>
          <w:sz w:val="22"/>
          <w:szCs w:val="22"/>
        </w:rPr>
        <w:t>-</w:t>
      </w:r>
      <w:r w:rsidRPr="008C6124">
        <w:rPr>
          <w:rFonts w:ascii="Arial" w:hAnsi="Arial" w:cs="Arial"/>
          <w:b/>
          <w:sz w:val="22"/>
          <w:szCs w:val="22"/>
        </w:rPr>
        <w:t xml:space="preserve"> INTÉRÊT</w:t>
      </w:r>
      <w:r w:rsidR="00395972">
        <w:rPr>
          <w:rFonts w:ascii="Arial" w:hAnsi="Arial" w:cs="Arial"/>
          <w:b/>
          <w:sz w:val="22"/>
          <w:szCs w:val="22"/>
        </w:rPr>
        <w:t> </w:t>
      </w:r>
      <w:r w:rsidRPr="00395972">
        <w:rPr>
          <w:rFonts w:ascii="Arial" w:hAnsi="Arial" w:cs="Arial"/>
          <w:sz w:val="22"/>
          <w:szCs w:val="22"/>
        </w:rPr>
        <w:t>:</w:t>
      </w:r>
      <w:r w:rsidRPr="008C6124">
        <w:rPr>
          <w:rFonts w:ascii="Arial" w:hAnsi="Arial" w:cs="Arial"/>
          <w:sz w:val="22"/>
          <w:szCs w:val="22"/>
        </w:rPr>
        <w:t xml:space="preserve"> </w:t>
      </w:r>
      <w:r w:rsidR="004958D7" w:rsidRPr="008C6124">
        <w:rPr>
          <w:rFonts w:ascii="Arial" w:hAnsi="Arial" w:cs="Arial"/>
          <w:sz w:val="22"/>
          <w:szCs w:val="22"/>
        </w:rPr>
        <w:t xml:space="preserve">Tel que prévu </w:t>
      </w:r>
      <w:r w:rsidR="008C6124" w:rsidRPr="008C6124">
        <w:rPr>
          <w:rFonts w:ascii="Arial" w:hAnsi="Arial" w:cs="Arial"/>
          <w:sz w:val="22"/>
          <w:szCs w:val="22"/>
        </w:rPr>
        <w:t>à l’</w:t>
      </w:r>
      <w:r w:rsidR="005B08E8">
        <w:rPr>
          <w:rFonts w:ascii="Arial" w:hAnsi="Arial" w:cs="Arial"/>
          <w:sz w:val="22"/>
          <w:szCs w:val="22"/>
        </w:rPr>
        <w:t>A</w:t>
      </w:r>
      <w:r w:rsidR="008C6124" w:rsidRPr="008C6124">
        <w:rPr>
          <w:rFonts w:ascii="Arial" w:hAnsi="Arial" w:cs="Arial"/>
          <w:sz w:val="22"/>
          <w:szCs w:val="22"/>
        </w:rPr>
        <w:t>cte</w:t>
      </w:r>
      <w:r w:rsidR="004958D7" w:rsidRPr="008C6124">
        <w:rPr>
          <w:rFonts w:ascii="Arial" w:hAnsi="Arial" w:cs="Arial"/>
          <w:sz w:val="22"/>
          <w:szCs w:val="22"/>
        </w:rPr>
        <w:t>, l</w:t>
      </w:r>
      <w:r w:rsidRPr="008C6124">
        <w:rPr>
          <w:rFonts w:ascii="Arial" w:hAnsi="Arial" w:cs="Arial"/>
          <w:sz w:val="22"/>
          <w:szCs w:val="22"/>
        </w:rPr>
        <w:t xml:space="preserve">’avance porte intérêt au taux de </w:t>
      </w:r>
      <w:fldSimple w:instr=" FILLIN  \* MERGEFORMAT ">
        <w:r w:rsidRPr="008C6124">
          <w:rPr>
            <w:rFonts w:ascii="Arial" w:hAnsi="Arial" w:cs="Arial"/>
            <w:sz w:val="22"/>
            <w:szCs w:val="22"/>
          </w:rPr>
          <w:t>SAISIE</w:t>
        </w:r>
      </w:fldSimple>
      <w:r w:rsidRPr="008C6124">
        <w:rPr>
          <w:rFonts w:ascii="Arial" w:hAnsi="Arial" w:cs="Arial"/>
          <w:sz w:val="22"/>
          <w:szCs w:val="22"/>
        </w:rPr>
        <w:t xml:space="preserve"> pour cent (</w:t>
      </w:r>
      <w:fldSimple w:instr=" FILLIN  \* MERGEFORMAT ">
        <w:r w:rsidRPr="008C6124">
          <w:rPr>
            <w:rFonts w:ascii="Arial" w:hAnsi="Arial" w:cs="Arial"/>
            <w:sz w:val="22"/>
            <w:szCs w:val="22"/>
          </w:rPr>
          <w:t>SAISIE</w:t>
        </w:r>
      </w:fldSimple>
      <w:r w:rsidRPr="008C6124">
        <w:rPr>
          <w:rFonts w:ascii="Arial" w:hAnsi="Arial" w:cs="Arial"/>
          <w:sz w:val="22"/>
          <w:szCs w:val="22"/>
        </w:rPr>
        <w:t> %) l'an, calculé mensuellement et no</w:t>
      </w:r>
      <w:r w:rsidR="00A22A00" w:rsidRPr="008C6124">
        <w:rPr>
          <w:rFonts w:ascii="Arial" w:hAnsi="Arial" w:cs="Arial"/>
          <w:sz w:val="22"/>
          <w:szCs w:val="22"/>
        </w:rPr>
        <w:t xml:space="preserve">n à l'avance à compter de son déboursement. </w:t>
      </w:r>
      <w:r w:rsidRPr="008C6124">
        <w:rPr>
          <w:rFonts w:ascii="Arial" w:hAnsi="Arial" w:cs="Arial"/>
          <w:sz w:val="22"/>
          <w:szCs w:val="22"/>
        </w:rPr>
        <w:t xml:space="preserve">Ce taux correspond au taux préférentiel tel que défini à l’article 2 du Programme tel </w:t>
      </w:r>
      <w:r w:rsidR="008C6124" w:rsidRPr="008C6124">
        <w:rPr>
          <w:rFonts w:ascii="Arial" w:hAnsi="Arial" w:cs="Arial"/>
          <w:sz w:val="22"/>
          <w:szCs w:val="22"/>
        </w:rPr>
        <w:t>qu’il</w:t>
      </w:r>
      <w:r w:rsidRPr="008C6124">
        <w:rPr>
          <w:rFonts w:ascii="Arial" w:hAnsi="Arial" w:cs="Arial"/>
          <w:sz w:val="22"/>
          <w:szCs w:val="22"/>
        </w:rPr>
        <w:t xml:space="preserve"> existait à la date d’émission du certificat, majoré</w:t>
      </w:r>
      <w:r w:rsidR="008C6124" w:rsidRPr="008C6124">
        <w:rPr>
          <w:rFonts w:ascii="Arial" w:hAnsi="Arial" w:cs="Arial"/>
          <w:sz w:val="22"/>
          <w:szCs w:val="22"/>
        </w:rPr>
        <w:t xml:space="preserve"> de</w:t>
      </w:r>
      <w:r w:rsidRPr="008C6124">
        <w:rPr>
          <w:rFonts w:ascii="Arial" w:hAnsi="Arial" w:cs="Arial"/>
          <w:sz w:val="22"/>
          <w:szCs w:val="22"/>
        </w:rPr>
        <w:t xml:space="preserve"> </w:t>
      </w:r>
      <w:r w:rsidR="00F020D5" w:rsidRPr="008C6124">
        <w:rPr>
          <w:rFonts w:ascii="Arial" w:hAnsi="Arial" w:cs="Arial"/>
          <w:sz w:val="22"/>
          <w:szCs w:val="22"/>
        </w:rPr>
        <w:t>cinquante centième</w:t>
      </w:r>
      <w:r w:rsidR="000E6686">
        <w:rPr>
          <w:rFonts w:ascii="Arial" w:hAnsi="Arial" w:cs="Arial"/>
          <w:sz w:val="22"/>
          <w:szCs w:val="22"/>
        </w:rPr>
        <w:t>s</w:t>
      </w:r>
      <w:r w:rsidR="00F020D5" w:rsidRPr="008C6124">
        <w:rPr>
          <w:rFonts w:ascii="Arial" w:hAnsi="Arial" w:cs="Arial"/>
          <w:sz w:val="22"/>
          <w:szCs w:val="22"/>
        </w:rPr>
        <w:t xml:space="preserve"> pour</w:t>
      </w:r>
      <w:r w:rsidR="00390661" w:rsidRPr="008C6124">
        <w:rPr>
          <w:rFonts w:ascii="Arial" w:hAnsi="Arial" w:cs="Arial"/>
          <w:sz w:val="22"/>
          <w:szCs w:val="22"/>
        </w:rPr>
        <w:t xml:space="preserve"> </w:t>
      </w:r>
      <w:r w:rsidR="00F020D5" w:rsidRPr="008C6124">
        <w:rPr>
          <w:rFonts w:ascii="Arial" w:hAnsi="Arial" w:cs="Arial"/>
          <w:sz w:val="22"/>
          <w:szCs w:val="22"/>
        </w:rPr>
        <w:t xml:space="preserve">cent </w:t>
      </w:r>
      <w:r w:rsidR="00840459" w:rsidRPr="008C6124">
        <w:rPr>
          <w:rFonts w:ascii="Arial" w:hAnsi="Arial" w:cs="Arial"/>
          <w:sz w:val="22"/>
          <w:szCs w:val="22"/>
        </w:rPr>
        <w:t>(</w:t>
      </w:r>
      <w:r w:rsidR="00204B56" w:rsidRPr="008C6124">
        <w:rPr>
          <w:rFonts w:ascii="Arial" w:hAnsi="Arial" w:cs="Arial"/>
          <w:sz w:val="22"/>
          <w:szCs w:val="22"/>
        </w:rPr>
        <w:t>0,50</w:t>
      </w:r>
      <w:r w:rsidRPr="008C6124">
        <w:rPr>
          <w:rFonts w:ascii="Arial" w:hAnsi="Arial" w:cs="Arial"/>
          <w:sz w:val="22"/>
          <w:szCs w:val="22"/>
        </w:rPr>
        <w:t> %</w:t>
      </w:r>
      <w:r w:rsidR="00840459" w:rsidRPr="008C6124">
        <w:rPr>
          <w:rFonts w:ascii="Arial" w:hAnsi="Arial" w:cs="Arial"/>
          <w:sz w:val="22"/>
          <w:szCs w:val="22"/>
        </w:rPr>
        <w:t xml:space="preserve">) </w:t>
      </w:r>
      <w:r w:rsidRPr="008C6124">
        <w:rPr>
          <w:rFonts w:ascii="Arial" w:hAnsi="Arial" w:cs="Arial"/>
          <w:sz w:val="22"/>
          <w:szCs w:val="22"/>
        </w:rPr>
        <w:t xml:space="preserve">l’an.  Ce taux sera modifié à chaque fois que le taux préférentiel ci-dessus variera pour s’ajuster à ce nouveau taux préférentiel </w:t>
      </w:r>
      <w:r w:rsidR="00840459" w:rsidRPr="008C6124">
        <w:rPr>
          <w:rFonts w:ascii="Arial" w:hAnsi="Arial" w:cs="Arial"/>
          <w:sz w:val="22"/>
          <w:szCs w:val="22"/>
        </w:rPr>
        <w:t xml:space="preserve">majoré </w:t>
      </w:r>
      <w:r w:rsidR="008C6124" w:rsidRPr="008C6124">
        <w:rPr>
          <w:rFonts w:ascii="Arial" w:hAnsi="Arial" w:cs="Arial"/>
          <w:sz w:val="22"/>
          <w:szCs w:val="22"/>
        </w:rPr>
        <w:t xml:space="preserve">de </w:t>
      </w:r>
      <w:r w:rsidR="00840459" w:rsidRPr="008C6124">
        <w:rPr>
          <w:rFonts w:ascii="Arial" w:hAnsi="Arial" w:cs="Arial"/>
          <w:sz w:val="22"/>
          <w:szCs w:val="22"/>
        </w:rPr>
        <w:t>cinquante centième</w:t>
      </w:r>
      <w:r w:rsidR="000E6686">
        <w:rPr>
          <w:rFonts w:ascii="Arial" w:hAnsi="Arial" w:cs="Arial"/>
          <w:sz w:val="22"/>
          <w:szCs w:val="22"/>
        </w:rPr>
        <w:t>s</w:t>
      </w:r>
      <w:r w:rsidR="00840459" w:rsidRPr="008C6124">
        <w:rPr>
          <w:rFonts w:ascii="Arial" w:hAnsi="Arial" w:cs="Arial"/>
          <w:sz w:val="22"/>
          <w:szCs w:val="22"/>
        </w:rPr>
        <w:t xml:space="preserve"> pour</w:t>
      </w:r>
      <w:r w:rsidR="00390661" w:rsidRPr="008C6124">
        <w:rPr>
          <w:rFonts w:ascii="Arial" w:hAnsi="Arial" w:cs="Arial"/>
          <w:sz w:val="22"/>
          <w:szCs w:val="22"/>
        </w:rPr>
        <w:t xml:space="preserve"> </w:t>
      </w:r>
      <w:r w:rsidR="00840459" w:rsidRPr="008C6124">
        <w:rPr>
          <w:rFonts w:ascii="Arial" w:hAnsi="Arial" w:cs="Arial"/>
          <w:sz w:val="22"/>
          <w:szCs w:val="22"/>
        </w:rPr>
        <w:t>cent (0,50 %) l’an.</w:t>
      </w:r>
      <w:r w:rsidR="002778EF" w:rsidRPr="008C6124">
        <w:rPr>
          <w:rFonts w:ascii="Arial" w:hAnsi="Arial" w:cs="Arial"/>
          <w:sz w:val="22"/>
          <w:szCs w:val="22"/>
        </w:rPr>
        <w:t xml:space="preserve"> </w:t>
      </w:r>
      <w:r w:rsidR="000E6686">
        <w:rPr>
          <w:rFonts w:ascii="Arial" w:hAnsi="Arial" w:cs="Arial"/>
          <w:sz w:val="22"/>
          <w:szCs w:val="22"/>
        </w:rPr>
        <w:t>Comme</w:t>
      </w:r>
      <w:r w:rsidR="002778EF" w:rsidRPr="008C6124">
        <w:rPr>
          <w:rFonts w:ascii="Arial" w:hAnsi="Arial" w:cs="Arial"/>
          <w:sz w:val="22"/>
          <w:szCs w:val="22"/>
        </w:rPr>
        <w:t xml:space="preserve"> prévu </w:t>
      </w:r>
      <w:r w:rsidR="00B50B13" w:rsidRPr="008C6124">
        <w:rPr>
          <w:rFonts w:ascii="Arial" w:hAnsi="Arial" w:cs="Arial"/>
          <w:sz w:val="22"/>
          <w:szCs w:val="22"/>
        </w:rPr>
        <w:t>à l’</w:t>
      </w:r>
      <w:r w:rsidR="005B08E8">
        <w:rPr>
          <w:rFonts w:ascii="Arial" w:hAnsi="Arial" w:cs="Arial"/>
          <w:sz w:val="22"/>
          <w:szCs w:val="22"/>
        </w:rPr>
        <w:t>A</w:t>
      </w:r>
      <w:r w:rsidR="00B50B13" w:rsidRPr="008C6124">
        <w:rPr>
          <w:rFonts w:ascii="Arial" w:hAnsi="Arial" w:cs="Arial"/>
          <w:sz w:val="22"/>
          <w:szCs w:val="22"/>
        </w:rPr>
        <w:t>cte</w:t>
      </w:r>
      <w:r w:rsidR="002778EF" w:rsidRPr="008C6124">
        <w:rPr>
          <w:rFonts w:ascii="Arial" w:hAnsi="Arial" w:cs="Arial"/>
          <w:sz w:val="22"/>
          <w:szCs w:val="22"/>
        </w:rPr>
        <w:t xml:space="preserve">, l'emprunteur s'oblige à payer l’intérêt ci-dessus le </w:t>
      </w:r>
      <w:fldSimple w:instr=" FILLIN  \* MERGEFORMAT ">
        <w:r w:rsidR="002104C4" w:rsidRPr="008C6124">
          <w:rPr>
            <w:rFonts w:ascii="Arial" w:hAnsi="Arial" w:cs="Arial"/>
            <w:sz w:val="22"/>
            <w:szCs w:val="22"/>
          </w:rPr>
          <w:t>SAISIE</w:t>
        </w:r>
      </w:fldSimple>
      <w:r w:rsidR="002778EF" w:rsidRPr="008C6124">
        <w:rPr>
          <w:rFonts w:ascii="Arial" w:hAnsi="Arial" w:cs="Arial"/>
          <w:sz w:val="22"/>
          <w:szCs w:val="22"/>
        </w:rPr>
        <w:t xml:space="preserve"> jour de chaque mois, le premier de ces versements d’intérêt devenant dû le </w:t>
      </w:r>
      <w:fldSimple w:instr=" FILLIN  \* MERGEFORMAT ">
        <w:r w:rsidR="00B50B13" w:rsidRPr="008C6124">
          <w:rPr>
            <w:rFonts w:ascii="Arial" w:hAnsi="Arial" w:cs="Arial"/>
            <w:sz w:val="22"/>
            <w:szCs w:val="22"/>
          </w:rPr>
          <w:t>SAISIE</w:t>
        </w:r>
      </w:fldSimple>
      <w:r w:rsidR="00B50B13" w:rsidRPr="008C6124">
        <w:rPr>
          <w:rFonts w:ascii="Arial" w:hAnsi="Arial" w:cs="Arial"/>
          <w:sz w:val="22"/>
          <w:szCs w:val="22"/>
        </w:rPr>
        <w:t xml:space="preserve"> </w:t>
      </w:r>
      <w:r w:rsidR="002778EF" w:rsidRPr="008C6124">
        <w:rPr>
          <w:rFonts w:ascii="Arial" w:hAnsi="Arial" w:cs="Arial"/>
          <w:sz w:val="22"/>
          <w:szCs w:val="22"/>
        </w:rPr>
        <w:t xml:space="preserve">jour du premier mois suivant la date du premier déboursement de l’avance. </w:t>
      </w:r>
      <w:r w:rsidR="003078AF" w:rsidRPr="009A2BDD">
        <w:rPr>
          <w:rFonts w:ascii="Arial" w:hAnsi="Arial"/>
          <w:sz w:val="22"/>
        </w:rPr>
        <w:t>L'intérêt est débité du compte de l'emprunteur si le solde créditeur est suffisant.</w:t>
      </w:r>
    </w:p>
    <w:p w:rsidR="001D4163" w:rsidRPr="008C6124" w:rsidRDefault="001D4163" w:rsidP="001D4163">
      <w:pPr>
        <w:suppressAutoHyphens/>
        <w:ind w:firstLine="360"/>
        <w:rPr>
          <w:rFonts w:ascii="Arial" w:hAnsi="Arial" w:cs="Arial"/>
          <w:sz w:val="22"/>
          <w:szCs w:val="22"/>
        </w:rPr>
      </w:pPr>
    </w:p>
    <w:p w:rsidR="002778EF" w:rsidRDefault="001D4163" w:rsidP="000E6686">
      <w:pPr>
        <w:suppressAutoHyphens/>
        <w:ind w:firstLine="1080"/>
        <w:rPr>
          <w:rFonts w:ascii="Arial" w:hAnsi="Arial" w:cs="Arial"/>
          <w:sz w:val="22"/>
          <w:szCs w:val="22"/>
        </w:rPr>
      </w:pPr>
      <w:r w:rsidRPr="008C6124">
        <w:rPr>
          <w:rFonts w:ascii="Arial" w:hAnsi="Arial" w:cs="Arial"/>
          <w:sz w:val="22"/>
          <w:szCs w:val="22"/>
        </w:rPr>
        <w:t xml:space="preserve">- </w:t>
      </w:r>
      <w:r w:rsidRPr="00395972">
        <w:rPr>
          <w:rFonts w:ascii="Arial" w:hAnsi="Arial" w:cs="Arial"/>
          <w:b/>
          <w:sz w:val="22"/>
          <w:szCs w:val="22"/>
        </w:rPr>
        <w:t>REMBOURSEMENT</w:t>
      </w:r>
      <w:r w:rsidR="00395972" w:rsidRPr="00395972">
        <w:rPr>
          <w:rFonts w:ascii="Arial" w:hAnsi="Arial" w:cs="Arial"/>
          <w:b/>
          <w:sz w:val="22"/>
          <w:szCs w:val="22"/>
        </w:rPr>
        <w:t> </w:t>
      </w:r>
      <w:r w:rsidRPr="00395972">
        <w:rPr>
          <w:rFonts w:ascii="Arial" w:hAnsi="Arial" w:cs="Arial"/>
          <w:sz w:val="22"/>
          <w:szCs w:val="22"/>
        </w:rPr>
        <w:t xml:space="preserve">: </w:t>
      </w:r>
      <w:r w:rsidR="00A22A00" w:rsidRPr="00395972">
        <w:rPr>
          <w:rFonts w:ascii="Arial" w:hAnsi="Arial" w:cs="Arial"/>
          <w:sz w:val="22"/>
          <w:szCs w:val="22"/>
        </w:rPr>
        <w:t xml:space="preserve">L’avance sera remboursable sur demande du prêteur. </w:t>
      </w:r>
    </w:p>
    <w:p w:rsidR="00395972" w:rsidRPr="00395972" w:rsidRDefault="00395972" w:rsidP="002778EF">
      <w:pPr>
        <w:suppressAutoHyphens/>
        <w:ind w:firstLine="360"/>
        <w:rPr>
          <w:rFonts w:ascii="Arial" w:hAnsi="Arial" w:cs="Arial"/>
          <w:sz w:val="22"/>
          <w:szCs w:val="22"/>
        </w:rPr>
      </w:pPr>
    </w:p>
    <w:p w:rsidR="001E1B8A" w:rsidRPr="00395972" w:rsidRDefault="001E1B8A" w:rsidP="00395972">
      <w:pPr>
        <w:suppressAutoHyphens/>
        <w:ind w:firstLine="1080"/>
        <w:rPr>
          <w:rFonts w:ascii="Arial" w:hAnsi="Arial" w:cs="Arial"/>
          <w:color w:val="1F497D"/>
          <w:sz w:val="22"/>
          <w:szCs w:val="22"/>
          <w:lang w:eastAsia="en-US"/>
        </w:rPr>
      </w:pPr>
      <w:r w:rsidRPr="00395972">
        <w:rPr>
          <w:rFonts w:ascii="Helvetica" w:hAnsi="Helvetica" w:cs="Arial"/>
          <w:sz w:val="22"/>
          <w:szCs w:val="22"/>
        </w:rPr>
        <w:t xml:space="preserve">Sans restreindre la possibilité du prêteur de demander le remboursement de l’avance, l’emprunteur peut rembourser l’avance en totalité ou en partie par </w:t>
      </w:r>
      <w:r w:rsidRPr="000E6686">
        <w:rPr>
          <w:rFonts w:ascii="Helvetica" w:hAnsi="Helvetica" w:cs="Arial"/>
          <w:sz w:val="22"/>
          <w:szCs w:val="22"/>
        </w:rPr>
        <w:t xml:space="preserve">multiples </w:t>
      </w:r>
      <w:r w:rsidRPr="000E6686">
        <w:rPr>
          <w:rFonts w:ascii="Arial" w:hAnsi="Arial" w:cs="Arial"/>
          <w:sz w:val="22"/>
          <w:szCs w:val="22"/>
          <w:lang w:eastAsia="en-US"/>
        </w:rPr>
        <w:t xml:space="preserve">de </w:t>
      </w:r>
      <w:fldSimple w:instr=" FILLIN  \* MERGEFORMAT ">
        <w:r w:rsidRPr="000E6686">
          <w:rPr>
            <w:rFonts w:ascii="Arial" w:hAnsi="Arial" w:cs="Arial"/>
            <w:sz w:val="22"/>
            <w:szCs w:val="22"/>
          </w:rPr>
          <w:t>SAISIE</w:t>
        </w:r>
      </w:fldSimple>
      <w:r w:rsidRPr="00395972">
        <w:rPr>
          <w:rFonts w:ascii="Arial" w:hAnsi="Arial" w:cs="Arial"/>
          <w:sz w:val="22"/>
          <w:szCs w:val="22"/>
        </w:rPr>
        <w:t xml:space="preserve"> dollars (</w:t>
      </w:r>
      <w:fldSimple w:instr=" FILLIN  \* MERGEFORMAT ">
        <w:r w:rsidRPr="00395972">
          <w:rPr>
            <w:rFonts w:ascii="Arial" w:hAnsi="Arial" w:cs="Arial"/>
            <w:sz w:val="22"/>
            <w:szCs w:val="22"/>
          </w:rPr>
          <w:t>SAISIE</w:t>
        </w:r>
      </w:fldSimple>
      <w:r w:rsidRPr="00395972">
        <w:rPr>
          <w:rFonts w:ascii="Arial" w:hAnsi="Arial" w:cs="Arial"/>
          <w:sz w:val="22"/>
          <w:szCs w:val="22"/>
        </w:rPr>
        <w:t> $)</w:t>
      </w:r>
      <w:r w:rsidRPr="00395972">
        <w:rPr>
          <w:rFonts w:ascii="Arial" w:hAnsi="Arial" w:cs="Arial"/>
          <w:color w:val="1F497D"/>
          <w:sz w:val="22"/>
          <w:szCs w:val="22"/>
          <w:lang w:eastAsia="en-US"/>
        </w:rPr>
        <w:t>.</w:t>
      </w:r>
    </w:p>
    <w:p w:rsidR="001E1B8A" w:rsidRPr="00395972" w:rsidRDefault="001E1B8A" w:rsidP="002778EF">
      <w:pPr>
        <w:suppressAutoHyphens/>
        <w:ind w:firstLine="360"/>
        <w:rPr>
          <w:rFonts w:ascii="Arial" w:hAnsi="Arial" w:cs="Arial"/>
          <w:sz w:val="22"/>
          <w:szCs w:val="22"/>
        </w:rPr>
      </w:pPr>
    </w:p>
    <w:p w:rsidR="00A51AB3" w:rsidRPr="00395972" w:rsidRDefault="001C2030">
      <w:pPr>
        <w:suppressAutoHyphens/>
        <w:ind w:firstLine="360"/>
        <w:rPr>
          <w:rFonts w:ascii="Arial" w:hAnsi="Arial" w:cs="Arial"/>
          <w:b/>
          <w:sz w:val="22"/>
          <w:szCs w:val="22"/>
        </w:rPr>
      </w:pPr>
      <w:r w:rsidRPr="00395972">
        <w:rPr>
          <w:rFonts w:ascii="Arial" w:hAnsi="Arial" w:cs="Arial"/>
          <w:sz w:val="22"/>
          <w:szCs w:val="22"/>
        </w:rPr>
        <w:t>4</w:t>
      </w:r>
      <w:r w:rsidR="00A51AB3" w:rsidRPr="00395972">
        <w:rPr>
          <w:rFonts w:ascii="Arial" w:hAnsi="Arial" w:cs="Arial"/>
          <w:sz w:val="22"/>
          <w:szCs w:val="22"/>
        </w:rPr>
        <w:t xml:space="preserve">- </w:t>
      </w:r>
      <w:r w:rsidR="00130AAE" w:rsidRPr="00395972">
        <w:rPr>
          <w:rFonts w:ascii="Arial" w:hAnsi="Arial" w:cs="Arial"/>
          <w:b/>
          <w:sz w:val="22"/>
          <w:szCs w:val="22"/>
        </w:rPr>
        <w:t>FRAIS</w:t>
      </w:r>
    </w:p>
    <w:p w:rsidR="00A51AB3" w:rsidRPr="008C6124" w:rsidRDefault="00A51AB3">
      <w:pPr>
        <w:suppressAutoHyphens/>
        <w:ind w:firstLine="1080"/>
        <w:rPr>
          <w:rFonts w:ascii="Arial" w:hAnsi="Arial" w:cs="Arial"/>
          <w:sz w:val="22"/>
          <w:szCs w:val="22"/>
        </w:rPr>
      </w:pPr>
    </w:p>
    <w:p w:rsidR="00A51AB3" w:rsidRPr="008C6124" w:rsidRDefault="00395972">
      <w:pPr>
        <w:suppressAutoHyphens/>
        <w:ind w:firstLine="1080"/>
        <w:rPr>
          <w:rFonts w:ascii="Arial" w:hAnsi="Arial" w:cs="Arial"/>
          <w:sz w:val="22"/>
          <w:szCs w:val="22"/>
        </w:rPr>
      </w:pPr>
      <w:r>
        <w:rPr>
          <w:rFonts w:ascii="Arial" w:hAnsi="Arial" w:cs="Arial"/>
          <w:sz w:val="22"/>
          <w:szCs w:val="22"/>
        </w:rPr>
        <w:t>L’</w:t>
      </w:r>
      <w:r w:rsidR="005B1A43">
        <w:rPr>
          <w:rFonts w:ascii="Arial" w:hAnsi="Arial" w:cs="Arial"/>
          <w:sz w:val="22"/>
          <w:szCs w:val="22"/>
        </w:rPr>
        <w:t xml:space="preserve">emprunteur doit payer au prêteur les frais prévus à l’Annexe 2 des présentes.  </w:t>
      </w:r>
      <w:r w:rsidR="005A2F5C">
        <w:rPr>
          <w:rFonts w:ascii="Arial" w:hAnsi="Arial" w:cs="Arial"/>
          <w:sz w:val="22"/>
          <w:szCs w:val="22"/>
        </w:rPr>
        <w:t>L’emprunteur reconnait que ces frais ont été portés à sa connaissance</w:t>
      </w:r>
      <w:r w:rsidR="00291752">
        <w:rPr>
          <w:rFonts w:ascii="Arial" w:hAnsi="Arial" w:cs="Arial"/>
          <w:sz w:val="22"/>
          <w:szCs w:val="22"/>
        </w:rPr>
        <w:t>. En conséquence, l’</w:t>
      </w:r>
      <w:r w:rsidR="00A819CC" w:rsidRPr="00A819CC">
        <w:rPr>
          <w:rFonts w:ascii="Arial" w:hAnsi="Arial" w:cs="Arial"/>
          <w:sz w:val="22"/>
          <w:szCs w:val="22"/>
        </w:rPr>
        <w:t xml:space="preserve">Annexe 2 demeure annexée aux </w:t>
      </w:r>
      <w:r w:rsidR="00A819CC" w:rsidRPr="00A819CC">
        <w:rPr>
          <w:rFonts w:ascii="Arial" w:hAnsi="Arial" w:cs="Arial"/>
          <w:sz w:val="22"/>
          <w:szCs w:val="22"/>
        </w:rPr>
        <w:lastRenderedPageBreak/>
        <w:t>présentes après avoir été reconnue véritable et signée pour identification par les parties en présence du notaire soussigné et ses dispositions font partie intégrante des présentes.  Toutefois, en cas d'incompatibilité entre les dispositions de ladite Annexe 2 et celles des présentes, ces dernières auront préséance.</w:t>
      </w:r>
    </w:p>
    <w:p w:rsidR="00842F17" w:rsidRPr="008C6124" w:rsidRDefault="00842F17">
      <w:pPr>
        <w:suppressAutoHyphens/>
        <w:rPr>
          <w:rFonts w:ascii="Arial" w:hAnsi="Arial" w:cs="Arial"/>
          <w:sz w:val="22"/>
          <w:szCs w:val="22"/>
        </w:rPr>
      </w:pPr>
    </w:p>
    <w:p w:rsidR="001377BE" w:rsidRPr="008C6124" w:rsidRDefault="001377BE">
      <w:pPr>
        <w:suppressAutoHyphens/>
        <w:rPr>
          <w:rFonts w:ascii="Arial" w:hAnsi="Arial" w:cs="Arial"/>
          <w:sz w:val="22"/>
          <w:szCs w:val="22"/>
        </w:rPr>
      </w:pPr>
    </w:p>
    <w:p w:rsidR="00A51AB3" w:rsidRPr="008C6124" w:rsidRDefault="00842F17">
      <w:pPr>
        <w:suppressAutoHyphens/>
        <w:ind w:firstLine="360"/>
        <w:rPr>
          <w:rFonts w:ascii="Arial" w:hAnsi="Arial" w:cs="Arial"/>
          <w:b/>
          <w:sz w:val="22"/>
          <w:szCs w:val="22"/>
        </w:rPr>
      </w:pPr>
      <w:r w:rsidRPr="008C6124">
        <w:rPr>
          <w:rFonts w:ascii="Arial" w:hAnsi="Arial" w:cs="Arial"/>
          <w:sz w:val="22"/>
          <w:szCs w:val="22"/>
        </w:rPr>
        <w:t>5</w:t>
      </w:r>
      <w:r w:rsidR="00A51AB3" w:rsidRPr="008C6124">
        <w:rPr>
          <w:rFonts w:ascii="Arial" w:hAnsi="Arial" w:cs="Arial"/>
          <w:sz w:val="22"/>
          <w:szCs w:val="22"/>
        </w:rPr>
        <w:t xml:space="preserve">- </w:t>
      </w:r>
      <w:r w:rsidR="00A51AB3" w:rsidRPr="008C6124">
        <w:rPr>
          <w:rFonts w:ascii="Arial" w:hAnsi="Arial" w:cs="Arial"/>
          <w:b/>
          <w:sz w:val="22"/>
          <w:szCs w:val="22"/>
        </w:rPr>
        <w:t>INTERPRÉTATION</w:t>
      </w:r>
    </w:p>
    <w:p w:rsidR="00A51AB3" w:rsidRPr="008C6124" w:rsidRDefault="00A51AB3">
      <w:pPr>
        <w:suppressAutoHyphens/>
        <w:rPr>
          <w:rFonts w:ascii="Arial" w:hAnsi="Arial" w:cs="Arial"/>
          <w:sz w:val="22"/>
          <w:szCs w:val="22"/>
        </w:rPr>
      </w:pPr>
    </w:p>
    <w:p w:rsidR="001377BE" w:rsidRDefault="001377BE">
      <w:pPr>
        <w:suppressAutoHyphens/>
        <w:ind w:firstLine="1080"/>
        <w:rPr>
          <w:rFonts w:ascii="Arial" w:hAnsi="Arial" w:cs="Arial"/>
          <w:sz w:val="22"/>
          <w:szCs w:val="22"/>
        </w:rPr>
      </w:pPr>
      <w:r>
        <w:rPr>
          <w:rFonts w:ascii="Arial" w:hAnsi="Arial"/>
          <w:sz w:val="22"/>
        </w:rPr>
        <w:t>Toutes les dispositions, engagements et conditions stipulés dans l’Acte continueront de s’appliquer comme si ici récités au long, sous réserve des modifications et des nouvelles conditions prévues aux présentes, lesquelles auront préséances sur toutes conditions inconciliables de l’Acte.</w:t>
      </w:r>
    </w:p>
    <w:p w:rsidR="001377BE" w:rsidRDefault="001377BE">
      <w:pPr>
        <w:suppressAutoHyphens/>
        <w:ind w:firstLine="1080"/>
        <w:rPr>
          <w:rFonts w:ascii="Arial" w:hAnsi="Arial" w:cs="Arial"/>
          <w:sz w:val="22"/>
          <w:szCs w:val="22"/>
        </w:rPr>
      </w:pPr>
    </w:p>
    <w:p w:rsidR="00A51AB3" w:rsidRPr="008C6124" w:rsidRDefault="00A51AB3">
      <w:pPr>
        <w:suppressAutoHyphens/>
        <w:ind w:firstLine="1080"/>
        <w:rPr>
          <w:rFonts w:ascii="Arial" w:hAnsi="Arial" w:cs="Arial"/>
          <w:sz w:val="22"/>
          <w:szCs w:val="22"/>
        </w:rPr>
      </w:pPr>
      <w:r w:rsidRPr="008C6124">
        <w:rPr>
          <w:rFonts w:ascii="Arial" w:hAnsi="Arial" w:cs="Arial"/>
          <w:sz w:val="22"/>
          <w:szCs w:val="22"/>
        </w:rPr>
        <w:t>Chaque fois que le contexte l'exige, tout mot écrit au singulier comprend aussi le pluriel, et vice versa, et tout mot écrit au genre masculin comprend aussi le genre féminin.</w:t>
      </w:r>
    </w:p>
    <w:p w:rsidR="00A51AB3" w:rsidRPr="008C6124" w:rsidRDefault="00A51AB3">
      <w:pPr>
        <w:suppressAutoHyphens/>
        <w:rPr>
          <w:rFonts w:ascii="Arial" w:hAnsi="Arial" w:cs="Arial"/>
          <w:sz w:val="22"/>
          <w:szCs w:val="22"/>
        </w:rPr>
      </w:pPr>
    </w:p>
    <w:p w:rsidR="00A51AB3" w:rsidRPr="008C6124" w:rsidRDefault="00A51AB3">
      <w:pPr>
        <w:suppressAutoHyphens/>
        <w:rPr>
          <w:rFonts w:ascii="Arial" w:hAnsi="Arial" w:cs="Arial"/>
          <w:sz w:val="22"/>
          <w:szCs w:val="22"/>
        </w:rPr>
      </w:pPr>
    </w:p>
    <w:p w:rsidR="00A51AB3" w:rsidRPr="008C6124" w:rsidRDefault="005039ED">
      <w:pPr>
        <w:suppressAutoHyphens/>
        <w:ind w:firstLine="1080"/>
        <w:rPr>
          <w:rFonts w:ascii="Arial" w:hAnsi="Arial" w:cs="Arial"/>
          <w:sz w:val="22"/>
          <w:szCs w:val="22"/>
        </w:rPr>
      </w:pPr>
      <w:fldSimple w:instr=" FILLIN  \* MERGEFORMAT ">
        <w:r w:rsidR="00A51AB3" w:rsidRPr="008C6124">
          <w:rPr>
            <w:rFonts w:ascii="Arial" w:hAnsi="Arial" w:cs="Arial"/>
            <w:sz w:val="22"/>
            <w:szCs w:val="22"/>
          </w:rPr>
          <w:t>SAISIE</w:t>
        </w:r>
      </w:fldSimple>
    </w:p>
    <w:sectPr w:rsidR="00A51AB3" w:rsidRPr="008C6124" w:rsidSect="00C4104D">
      <w:headerReference w:type="even" r:id="rId8"/>
      <w:headerReference w:type="default" r:id="rId9"/>
      <w:footerReference w:type="even" r:id="rId10"/>
      <w:footerReference w:type="default" r:id="rId11"/>
      <w:headerReference w:type="first" r:id="rId12"/>
      <w:footerReference w:type="first" r:id="rId13"/>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77" w:rsidRDefault="00864F77" w:rsidP="00A51AB3">
      <w:r>
        <w:separator/>
      </w:r>
    </w:p>
  </w:endnote>
  <w:endnote w:type="continuationSeparator" w:id="0">
    <w:p w:rsidR="00864F77" w:rsidRDefault="00864F77" w:rsidP="00A5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72" w:rsidRDefault="0039597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72" w:rsidRDefault="005039ED">
    <w:pPr>
      <w:pStyle w:val="Pieddepage"/>
    </w:pPr>
    <w:r>
      <w:rPr>
        <w:noProof/>
      </w:rPr>
      <w:pict>
        <v:rect id="Rectangle 1" o:spid="_x0000_s10242" style="position:absolute;left:0;text-align:left;margin-left:-2in;margin-top:-1.45pt;width:199.35pt;height:22.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" o:allowincell="f" filled="f" stroked="f" strokeweight="0">
          <v:textbox inset="0,0,0,0">
            <w:txbxContent>
              <w:p w:rsidR="00395972" w:rsidRPr="007C74E2" w:rsidRDefault="00395972" w:rsidP="00384ACB">
                <w:pPr>
                  <w:rPr>
                    <w:rFonts w:ascii="Arial" w:hAnsi="Arial"/>
                    <w:color w:val="1F497D"/>
                    <w:sz w:val="16"/>
                  </w:rPr>
                </w:pPr>
                <w:r>
                  <w:rPr>
                    <w:rFonts w:ascii="Arial" w:hAnsi="Arial"/>
                    <w:color w:val="1F497D"/>
                    <w:sz w:val="16"/>
                  </w:rPr>
                  <w:t xml:space="preserve">8081.1c.16 </w:t>
                </w:r>
              </w:p>
              <w:p w:rsidR="00395972" w:rsidRPr="007C74E2" w:rsidRDefault="00395972">
                <w:pPr>
                  <w:rPr>
                    <w:rFonts w:ascii="Arial" w:hAnsi="Arial" w:cs="Arial"/>
                    <w:color w:val="1F497D"/>
                    <w:sz w:val="16"/>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72" w:rsidRDefault="005039ED">
    <w:pPr>
      <w:pStyle w:val="Pieddepage"/>
    </w:pPr>
    <w:r>
      <w:rPr>
        <w:noProof/>
      </w:rPr>
      <w:pict>
        <v:rect id="Rectangle 2" o:spid="_x0000_s10241" style="position:absolute;left:0;text-align:left;margin-left:-2in;margin-top:6.95pt;width:167.1pt;height:14.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" o:allowincell="f" filled="f" stroked="f" strokeweight="0">
          <v:textbox inset="0,0,0,0">
            <w:txbxContent>
              <w:p w:rsidR="00395972" w:rsidRPr="007C74E2" w:rsidRDefault="00395972">
                <w:pPr>
                  <w:rPr>
                    <w:rFonts w:ascii="Arial" w:hAnsi="Arial"/>
                    <w:color w:val="1F497D"/>
                    <w:sz w:val="16"/>
                  </w:rPr>
                </w:pPr>
                <w:r>
                  <w:rPr>
                    <w:rFonts w:ascii="Arial" w:hAnsi="Arial"/>
                    <w:color w:val="1F497D"/>
                    <w:sz w:val="16"/>
                  </w:rPr>
                  <w:t xml:space="preserve">8081.1c.16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77" w:rsidRDefault="00864F77" w:rsidP="00A51AB3">
      <w:r>
        <w:separator/>
      </w:r>
    </w:p>
  </w:footnote>
  <w:footnote w:type="continuationSeparator" w:id="0">
    <w:p w:rsidR="00864F77" w:rsidRDefault="00864F77" w:rsidP="00A5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72" w:rsidRDefault="0039597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72" w:rsidRDefault="005039E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395972">
      <w:rPr>
        <w:rStyle w:val="Numrodepage"/>
        <w:rFonts w:ascii="Arial" w:hAnsi="Arial"/>
        <w:sz w:val="22"/>
      </w:rPr>
      <w:instrText xml:space="preserve">PAGE  </w:instrText>
    </w:r>
    <w:r>
      <w:rPr>
        <w:rStyle w:val="Numrodepage"/>
        <w:rFonts w:ascii="Arial" w:hAnsi="Arial"/>
        <w:sz w:val="22"/>
      </w:rPr>
      <w:fldChar w:fldCharType="separate"/>
    </w:r>
    <w:r w:rsidR="008527C7">
      <w:rPr>
        <w:rStyle w:val="Numrodepage"/>
        <w:rFonts w:ascii="Arial" w:hAnsi="Arial"/>
        <w:noProof/>
        <w:sz w:val="22"/>
      </w:rPr>
      <w:t>2</w:t>
    </w:r>
    <w:r>
      <w:rPr>
        <w:rStyle w:val="Numrodepage"/>
        <w:rFonts w:ascii="Arial" w:hAnsi="Arial"/>
        <w:sz w:val="22"/>
      </w:rPr>
      <w:fldChar w:fldCharType="end"/>
    </w:r>
  </w:p>
  <w:p w:rsidR="00395972" w:rsidRDefault="00395972">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72" w:rsidRDefault="0039597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2B4035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7D6"/>
    <w:rsid w:val="00000A85"/>
    <w:rsid w:val="00002048"/>
    <w:rsid w:val="000129D1"/>
    <w:rsid w:val="00023E50"/>
    <w:rsid w:val="000474D7"/>
    <w:rsid w:val="00047FB1"/>
    <w:rsid w:val="00052BB5"/>
    <w:rsid w:val="000600DA"/>
    <w:rsid w:val="000779B4"/>
    <w:rsid w:val="00077FF5"/>
    <w:rsid w:val="00085065"/>
    <w:rsid w:val="000A2A04"/>
    <w:rsid w:val="000E360E"/>
    <w:rsid w:val="000E6686"/>
    <w:rsid w:val="000F63F9"/>
    <w:rsid w:val="00100D4C"/>
    <w:rsid w:val="001058FE"/>
    <w:rsid w:val="001110A4"/>
    <w:rsid w:val="00115CB9"/>
    <w:rsid w:val="00130AAE"/>
    <w:rsid w:val="001377BE"/>
    <w:rsid w:val="00144CEA"/>
    <w:rsid w:val="00163090"/>
    <w:rsid w:val="00172039"/>
    <w:rsid w:val="0018075E"/>
    <w:rsid w:val="001B148C"/>
    <w:rsid w:val="001C2030"/>
    <w:rsid w:val="001D2DEA"/>
    <w:rsid w:val="001D4163"/>
    <w:rsid w:val="001E1B8A"/>
    <w:rsid w:val="00204B56"/>
    <w:rsid w:val="002104C4"/>
    <w:rsid w:val="00217D58"/>
    <w:rsid w:val="002265D0"/>
    <w:rsid w:val="00226EB6"/>
    <w:rsid w:val="00232972"/>
    <w:rsid w:val="00250821"/>
    <w:rsid w:val="00261B01"/>
    <w:rsid w:val="00261FCE"/>
    <w:rsid w:val="0026335C"/>
    <w:rsid w:val="002778EF"/>
    <w:rsid w:val="00291752"/>
    <w:rsid w:val="00293CB7"/>
    <w:rsid w:val="002B1721"/>
    <w:rsid w:val="002B4B5F"/>
    <w:rsid w:val="002B4FC9"/>
    <w:rsid w:val="002D0971"/>
    <w:rsid w:val="002D320F"/>
    <w:rsid w:val="002E5215"/>
    <w:rsid w:val="002E6576"/>
    <w:rsid w:val="002F3239"/>
    <w:rsid w:val="003078AF"/>
    <w:rsid w:val="00320105"/>
    <w:rsid w:val="003238BF"/>
    <w:rsid w:val="00325272"/>
    <w:rsid w:val="00327078"/>
    <w:rsid w:val="00333FC4"/>
    <w:rsid w:val="00384ACB"/>
    <w:rsid w:val="00390661"/>
    <w:rsid w:val="00395082"/>
    <w:rsid w:val="00395972"/>
    <w:rsid w:val="003A45F7"/>
    <w:rsid w:val="003B41B5"/>
    <w:rsid w:val="003B5C9B"/>
    <w:rsid w:val="003C2F59"/>
    <w:rsid w:val="003F26B1"/>
    <w:rsid w:val="003F3170"/>
    <w:rsid w:val="00422BA0"/>
    <w:rsid w:val="00437304"/>
    <w:rsid w:val="00440D14"/>
    <w:rsid w:val="0046243B"/>
    <w:rsid w:val="00463B73"/>
    <w:rsid w:val="004834EB"/>
    <w:rsid w:val="004958D7"/>
    <w:rsid w:val="004B368B"/>
    <w:rsid w:val="004C4CBF"/>
    <w:rsid w:val="004C6832"/>
    <w:rsid w:val="005039ED"/>
    <w:rsid w:val="00505E7B"/>
    <w:rsid w:val="00513C9F"/>
    <w:rsid w:val="00542760"/>
    <w:rsid w:val="00543790"/>
    <w:rsid w:val="00543E8F"/>
    <w:rsid w:val="00544935"/>
    <w:rsid w:val="005675F4"/>
    <w:rsid w:val="00572317"/>
    <w:rsid w:val="0058385D"/>
    <w:rsid w:val="005913B4"/>
    <w:rsid w:val="005A285E"/>
    <w:rsid w:val="005A2F5C"/>
    <w:rsid w:val="005B08E8"/>
    <w:rsid w:val="005B1A43"/>
    <w:rsid w:val="005B35CD"/>
    <w:rsid w:val="005D18B0"/>
    <w:rsid w:val="005E6722"/>
    <w:rsid w:val="005F7594"/>
    <w:rsid w:val="0061280B"/>
    <w:rsid w:val="00616C02"/>
    <w:rsid w:val="00617F8E"/>
    <w:rsid w:val="00666DE1"/>
    <w:rsid w:val="00671A09"/>
    <w:rsid w:val="006736BC"/>
    <w:rsid w:val="00677941"/>
    <w:rsid w:val="006802E7"/>
    <w:rsid w:val="00683671"/>
    <w:rsid w:val="00686DA1"/>
    <w:rsid w:val="006C24A9"/>
    <w:rsid w:val="006D2925"/>
    <w:rsid w:val="007068F8"/>
    <w:rsid w:val="007553E6"/>
    <w:rsid w:val="007A07D6"/>
    <w:rsid w:val="007C010D"/>
    <w:rsid w:val="007C74E2"/>
    <w:rsid w:val="007D45A5"/>
    <w:rsid w:val="007F4E3F"/>
    <w:rsid w:val="00831438"/>
    <w:rsid w:val="00840459"/>
    <w:rsid w:val="00842F17"/>
    <w:rsid w:val="00844032"/>
    <w:rsid w:val="008527C7"/>
    <w:rsid w:val="00857D1E"/>
    <w:rsid w:val="00864F77"/>
    <w:rsid w:val="00867CAF"/>
    <w:rsid w:val="0087503C"/>
    <w:rsid w:val="00881298"/>
    <w:rsid w:val="00886FD2"/>
    <w:rsid w:val="0089679E"/>
    <w:rsid w:val="008A2C7C"/>
    <w:rsid w:val="008B4CF5"/>
    <w:rsid w:val="008C1FD6"/>
    <w:rsid w:val="008C6124"/>
    <w:rsid w:val="008E44E2"/>
    <w:rsid w:val="008F0196"/>
    <w:rsid w:val="00906438"/>
    <w:rsid w:val="0091660A"/>
    <w:rsid w:val="0092445C"/>
    <w:rsid w:val="00930DF5"/>
    <w:rsid w:val="00937A7A"/>
    <w:rsid w:val="00951C9E"/>
    <w:rsid w:val="00954D79"/>
    <w:rsid w:val="0095656E"/>
    <w:rsid w:val="00972FF3"/>
    <w:rsid w:val="00987504"/>
    <w:rsid w:val="00996090"/>
    <w:rsid w:val="009A2BDD"/>
    <w:rsid w:val="009B5502"/>
    <w:rsid w:val="009C3452"/>
    <w:rsid w:val="009D7178"/>
    <w:rsid w:val="009D76B1"/>
    <w:rsid w:val="009F010D"/>
    <w:rsid w:val="009F7BDB"/>
    <w:rsid w:val="00A031C4"/>
    <w:rsid w:val="00A14708"/>
    <w:rsid w:val="00A22A00"/>
    <w:rsid w:val="00A30A32"/>
    <w:rsid w:val="00A51AB3"/>
    <w:rsid w:val="00A63F3A"/>
    <w:rsid w:val="00A7043C"/>
    <w:rsid w:val="00A819CC"/>
    <w:rsid w:val="00A94DD8"/>
    <w:rsid w:val="00AA01C2"/>
    <w:rsid w:val="00AA621C"/>
    <w:rsid w:val="00AB331C"/>
    <w:rsid w:val="00AB79EB"/>
    <w:rsid w:val="00AC01B0"/>
    <w:rsid w:val="00AD22E6"/>
    <w:rsid w:val="00B00BAA"/>
    <w:rsid w:val="00B40322"/>
    <w:rsid w:val="00B50B13"/>
    <w:rsid w:val="00B54C6D"/>
    <w:rsid w:val="00B55517"/>
    <w:rsid w:val="00B56BC6"/>
    <w:rsid w:val="00B60AA0"/>
    <w:rsid w:val="00B63BFC"/>
    <w:rsid w:val="00B81092"/>
    <w:rsid w:val="00B854FC"/>
    <w:rsid w:val="00B86F4C"/>
    <w:rsid w:val="00B87529"/>
    <w:rsid w:val="00BA1497"/>
    <w:rsid w:val="00BA5E8C"/>
    <w:rsid w:val="00BB72C1"/>
    <w:rsid w:val="00BC4930"/>
    <w:rsid w:val="00BC7145"/>
    <w:rsid w:val="00C079F4"/>
    <w:rsid w:val="00C33158"/>
    <w:rsid w:val="00C34A54"/>
    <w:rsid w:val="00C40B87"/>
    <w:rsid w:val="00C4104D"/>
    <w:rsid w:val="00C53A9D"/>
    <w:rsid w:val="00C74072"/>
    <w:rsid w:val="00C82FC8"/>
    <w:rsid w:val="00CA2AF1"/>
    <w:rsid w:val="00CA5D16"/>
    <w:rsid w:val="00CA7594"/>
    <w:rsid w:val="00CD260A"/>
    <w:rsid w:val="00D20A6D"/>
    <w:rsid w:val="00DA03F7"/>
    <w:rsid w:val="00DA197F"/>
    <w:rsid w:val="00DA60E7"/>
    <w:rsid w:val="00DC26DA"/>
    <w:rsid w:val="00DD3FEE"/>
    <w:rsid w:val="00DF508A"/>
    <w:rsid w:val="00E072E1"/>
    <w:rsid w:val="00E13B8E"/>
    <w:rsid w:val="00E3594C"/>
    <w:rsid w:val="00E53775"/>
    <w:rsid w:val="00E76F04"/>
    <w:rsid w:val="00E87693"/>
    <w:rsid w:val="00EB1526"/>
    <w:rsid w:val="00EB64D0"/>
    <w:rsid w:val="00EC791C"/>
    <w:rsid w:val="00EF5207"/>
    <w:rsid w:val="00EF5A9A"/>
    <w:rsid w:val="00F020D5"/>
    <w:rsid w:val="00F16DF5"/>
    <w:rsid w:val="00F34664"/>
    <w:rsid w:val="00F47AE9"/>
    <w:rsid w:val="00F575AB"/>
    <w:rsid w:val="00F61437"/>
    <w:rsid w:val="00F63838"/>
    <w:rsid w:val="00F81A27"/>
    <w:rsid w:val="00FB1919"/>
    <w:rsid w:val="00FD1C9E"/>
    <w:rsid w:val="00FF22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5:chartTrackingRefBased/>
  <w15:docId w15:val="{0FF236B6-5B86-4D80-BD4D-08188D99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04D"/>
    <w:pPr>
      <w:overflowPunct w:val="0"/>
      <w:autoSpaceDE w:val="0"/>
      <w:autoSpaceDN w:val="0"/>
      <w:adjustRightInd w:val="0"/>
      <w:jc w:val="both"/>
      <w:textAlignment w:val="baseline"/>
    </w:pPr>
    <w:rPr>
      <w:sz w:val="24"/>
    </w:rPr>
  </w:style>
  <w:style w:type="paragraph" w:styleId="Titre1">
    <w:name w:val="heading 1"/>
    <w:basedOn w:val="Corps1"/>
    <w:next w:val="Corps1"/>
    <w:qFormat/>
    <w:rsid w:val="00C4104D"/>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C4104D"/>
    <w:pPr>
      <w:keepNext/>
      <w:numPr>
        <w:ilvl w:val="1"/>
        <w:numId w:val="1"/>
      </w:numPr>
      <w:spacing w:after="240"/>
      <w:outlineLvl w:val="1"/>
    </w:pPr>
    <w:rPr>
      <w:b/>
    </w:rPr>
  </w:style>
  <w:style w:type="paragraph" w:styleId="Titre3">
    <w:name w:val="heading 3"/>
    <w:basedOn w:val="Normal"/>
    <w:next w:val="Normal"/>
    <w:qFormat/>
    <w:rsid w:val="00C4104D"/>
    <w:pPr>
      <w:keepNext/>
      <w:numPr>
        <w:ilvl w:val="2"/>
        <w:numId w:val="1"/>
      </w:numPr>
      <w:spacing w:before="240" w:after="60"/>
      <w:outlineLvl w:val="2"/>
    </w:pPr>
    <w:rPr>
      <w:b/>
    </w:rPr>
  </w:style>
  <w:style w:type="paragraph" w:styleId="Titre4">
    <w:name w:val="heading 4"/>
    <w:basedOn w:val="Normal"/>
    <w:next w:val="Normal"/>
    <w:qFormat/>
    <w:rsid w:val="00C4104D"/>
    <w:pPr>
      <w:keepNext/>
      <w:numPr>
        <w:ilvl w:val="3"/>
        <w:numId w:val="1"/>
      </w:numPr>
      <w:spacing w:before="240" w:after="60"/>
      <w:outlineLvl w:val="3"/>
    </w:pPr>
    <w:rPr>
      <w:b/>
      <w:i/>
    </w:rPr>
  </w:style>
  <w:style w:type="paragraph" w:styleId="Titre5">
    <w:name w:val="heading 5"/>
    <w:basedOn w:val="Normal"/>
    <w:next w:val="Normal"/>
    <w:qFormat/>
    <w:rsid w:val="00C4104D"/>
    <w:pPr>
      <w:numPr>
        <w:ilvl w:val="4"/>
        <w:numId w:val="1"/>
      </w:numPr>
      <w:spacing w:before="240" w:after="60"/>
      <w:outlineLvl w:val="4"/>
    </w:pPr>
    <w:rPr>
      <w:rFonts w:ascii="Arial" w:hAnsi="Arial"/>
      <w:sz w:val="22"/>
    </w:rPr>
  </w:style>
  <w:style w:type="paragraph" w:styleId="Titre6">
    <w:name w:val="heading 6"/>
    <w:basedOn w:val="Normal"/>
    <w:next w:val="Normal"/>
    <w:qFormat/>
    <w:rsid w:val="00C4104D"/>
    <w:pPr>
      <w:numPr>
        <w:ilvl w:val="5"/>
        <w:numId w:val="1"/>
      </w:numPr>
      <w:spacing w:before="240" w:after="60"/>
      <w:outlineLvl w:val="5"/>
    </w:pPr>
    <w:rPr>
      <w:rFonts w:ascii="Arial" w:hAnsi="Arial"/>
      <w:i/>
      <w:sz w:val="22"/>
    </w:rPr>
  </w:style>
  <w:style w:type="paragraph" w:styleId="Titre7">
    <w:name w:val="heading 7"/>
    <w:basedOn w:val="Normal"/>
    <w:next w:val="Normal"/>
    <w:qFormat/>
    <w:rsid w:val="00C4104D"/>
    <w:pPr>
      <w:numPr>
        <w:ilvl w:val="6"/>
        <w:numId w:val="1"/>
      </w:numPr>
      <w:spacing w:before="240" w:after="60"/>
      <w:outlineLvl w:val="6"/>
    </w:pPr>
    <w:rPr>
      <w:rFonts w:ascii="Arial" w:hAnsi="Arial"/>
      <w:sz w:val="20"/>
    </w:rPr>
  </w:style>
  <w:style w:type="paragraph" w:styleId="Titre8">
    <w:name w:val="heading 8"/>
    <w:basedOn w:val="Normal"/>
    <w:next w:val="Normal"/>
    <w:qFormat/>
    <w:rsid w:val="00C4104D"/>
    <w:pPr>
      <w:numPr>
        <w:ilvl w:val="7"/>
        <w:numId w:val="1"/>
      </w:numPr>
      <w:spacing w:before="240" w:after="60"/>
      <w:outlineLvl w:val="7"/>
    </w:pPr>
    <w:rPr>
      <w:rFonts w:ascii="Arial" w:hAnsi="Arial"/>
      <w:i/>
      <w:sz w:val="20"/>
    </w:rPr>
  </w:style>
  <w:style w:type="paragraph" w:styleId="Titre9">
    <w:name w:val="heading 9"/>
    <w:basedOn w:val="Normal"/>
    <w:next w:val="Normal"/>
    <w:qFormat/>
    <w:rsid w:val="00C4104D"/>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C4104D"/>
    <w:pPr>
      <w:tabs>
        <w:tab w:val="center" w:pos="4703"/>
        <w:tab w:val="right" w:pos="9406"/>
      </w:tabs>
    </w:pPr>
  </w:style>
  <w:style w:type="paragraph" w:styleId="Pieddepage">
    <w:name w:val="footer"/>
    <w:basedOn w:val="Normal"/>
    <w:semiHidden/>
    <w:rsid w:val="00C4104D"/>
    <w:pPr>
      <w:tabs>
        <w:tab w:val="center" w:pos="4703"/>
        <w:tab w:val="right" w:pos="9406"/>
      </w:tabs>
    </w:pPr>
  </w:style>
  <w:style w:type="character" w:styleId="Numrodepage">
    <w:name w:val="page number"/>
    <w:basedOn w:val="Policepardfaut"/>
    <w:semiHidden/>
    <w:rsid w:val="00C4104D"/>
  </w:style>
  <w:style w:type="paragraph" w:customStyle="1" w:styleId="Corps1">
    <w:name w:val="Corps 1"/>
    <w:basedOn w:val="Normal"/>
    <w:rsid w:val="00C4104D"/>
    <w:pPr>
      <w:ind w:left="504" w:right="144" w:hanging="360"/>
    </w:pPr>
  </w:style>
  <w:style w:type="paragraph" w:customStyle="1" w:styleId="Corps2">
    <w:name w:val="Corps 2"/>
    <w:basedOn w:val="Normal"/>
    <w:rsid w:val="00C4104D"/>
    <w:pPr>
      <w:ind w:left="864" w:right="144"/>
    </w:pPr>
  </w:style>
  <w:style w:type="paragraph" w:customStyle="1" w:styleId="SousTitre">
    <w:name w:val="SousTitre"/>
    <w:basedOn w:val="Corps2"/>
    <w:next w:val="Corps2"/>
    <w:rsid w:val="00C4104D"/>
    <w:pPr>
      <w:keepNext/>
      <w:tabs>
        <w:tab w:val="right" w:pos="10710"/>
      </w:tabs>
      <w:spacing w:after="120"/>
      <w:ind w:hanging="360"/>
    </w:pPr>
    <w:rPr>
      <w:b/>
    </w:rPr>
  </w:style>
  <w:style w:type="paragraph" w:customStyle="1" w:styleId="Corpsdetexte21">
    <w:name w:val="Corps de texte 21"/>
    <w:basedOn w:val="Normal"/>
    <w:rsid w:val="007C010D"/>
  </w:style>
  <w:style w:type="paragraph" w:styleId="Textedebulles">
    <w:name w:val="Balloon Text"/>
    <w:basedOn w:val="Normal"/>
    <w:link w:val="TextedebullesCar"/>
    <w:uiPriority w:val="99"/>
    <w:semiHidden/>
    <w:unhideWhenUsed/>
    <w:rsid w:val="008C6124"/>
    <w:rPr>
      <w:rFonts w:ascii="Tahoma" w:hAnsi="Tahoma" w:cs="Tahoma"/>
      <w:sz w:val="16"/>
      <w:szCs w:val="16"/>
    </w:rPr>
  </w:style>
  <w:style w:type="character" w:customStyle="1" w:styleId="TextedebullesCar">
    <w:name w:val="Texte de bulles Car"/>
    <w:basedOn w:val="Policepardfaut"/>
    <w:link w:val="Textedebulles"/>
    <w:uiPriority w:val="99"/>
    <w:semiHidden/>
    <w:rsid w:val="008C6124"/>
    <w:rPr>
      <w:rFonts w:ascii="Tahoma" w:hAnsi="Tahoma" w:cs="Tahoma"/>
      <w:sz w:val="16"/>
      <w:szCs w:val="16"/>
    </w:rPr>
  </w:style>
  <w:style w:type="character" w:styleId="Marquedecommentaire">
    <w:name w:val="annotation reference"/>
    <w:basedOn w:val="Policepardfaut"/>
    <w:uiPriority w:val="99"/>
    <w:semiHidden/>
    <w:unhideWhenUsed/>
    <w:rsid w:val="00023E50"/>
    <w:rPr>
      <w:sz w:val="16"/>
      <w:szCs w:val="16"/>
    </w:rPr>
  </w:style>
  <w:style w:type="paragraph" w:styleId="Commentaire">
    <w:name w:val="annotation text"/>
    <w:basedOn w:val="Normal"/>
    <w:link w:val="CommentaireCar"/>
    <w:uiPriority w:val="99"/>
    <w:semiHidden/>
    <w:unhideWhenUsed/>
    <w:rsid w:val="00023E50"/>
    <w:rPr>
      <w:sz w:val="20"/>
    </w:rPr>
  </w:style>
  <w:style w:type="character" w:customStyle="1" w:styleId="CommentaireCar">
    <w:name w:val="Commentaire Car"/>
    <w:basedOn w:val="Policepardfaut"/>
    <w:link w:val="Commentaire"/>
    <w:uiPriority w:val="99"/>
    <w:semiHidden/>
    <w:rsid w:val="00023E50"/>
  </w:style>
  <w:style w:type="paragraph" w:styleId="Objetducommentaire">
    <w:name w:val="annotation subject"/>
    <w:basedOn w:val="Commentaire"/>
    <w:next w:val="Commentaire"/>
    <w:link w:val="ObjetducommentaireCar"/>
    <w:uiPriority w:val="99"/>
    <w:semiHidden/>
    <w:unhideWhenUsed/>
    <w:rsid w:val="00023E50"/>
    <w:rPr>
      <w:b/>
      <w:bCs/>
    </w:rPr>
  </w:style>
  <w:style w:type="character" w:customStyle="1" w:styleId="ObjetducommentaireCar">
    <w:name w:val="Objet du commentaire Car"/>
    <w:basedOn w:val="CommentaireCar"/>
    <w:link w:val="Objetducommentaire"/>
    <w:uiPriority w:val="99"/>
    <w:semiHidden/>
    <w:rsid w:val="00023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443622592">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F965-175E-4996-B9D6-4015FD70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4938</Characters>
  <Application>Microsoft Office Word</Application>
  <DocSecurity>4</DocSecurity>
  <Lines>41</Lines>
  <Paragraphs>11</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Prêt notarié 1 tranche - taux avantage plus fixe ou variable</vt:lpstr>
    </vt:vector>
  </TitlesOfParts>
  <Company>FADQ</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Avance sans modalité notariée</dc:title>
  <dc:subject/>
  <dc:creator>Direction des affaires juridiques</dc:creator>
  <cp:keywords/>
  <cp:lastModifiedBy>Arsenault, Francis</cp:lastModifiedBy>
  <cp:revision>2</cp:revision>
  <cp:lastPrinted>2013-07-02T17:48:00Z</cp:lastPrinted>
  <dcterms:created xsi:type="dcterms:W3CDTF">2018-10-02T13:50:00Z</dcterms:created>
  <dcterms:modified xsi:type="dcterms:W3CDTF">2018-10-02T13:50:00Z</dcterms:modified>
</cp:coreProperties>
</file>